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360" w:lineRule="auto"/>
        <w:ind w:firstLine="0" w:firstLineChars="0"/>
        <w:jc w:val="left"/>
        <w:textAlignment w:val="auto"/>
        <w:rPr>
          <w:rFonts w:hint="default" w:ascii="黑体" w:hAnsi="黑体" w:eastAsia="黑体"/>
          <w:color w:val="000000"/>
          <w:kern w:val="10"/>
          <w:sz w:val="32"/>
          <w:szCs w:val="32"/>
          <w:highlight w:val="yellow"/>
          <w:lang w:val="en-US" w:eastAsia="zh-CN"/>
        </w:rPr>
      </w:pPr>
      <w:r>
        <w:rPr>
          <w:rFonts w:hint="eastAsia" w:ascii="黑体" w:hAnsi="黑体" w:eastAsia="黑体"/>
          <w:color w:val="000000"/>
          <w:kern w:val="10"/>
          <w:sz w:val="32"/>
          <w:szCs w:val="32"/>
        </w:rPr>
        <w:t>采购</w:t>
      </w:r>
      <w:r>
        <w:rPr>
          <w:rFonts w:ascii="黑体" w:hAnsi="黑体" w:eastAsia="黑体"/>
          <w:color w:val="000000"/>
          <w:kern w:val="10"/>
          <w:sz w:val="32"/>
          <w:szCs w:val="32"/>
        </w:rPr>
        <w:t>项目：</w:t>
      </w:r>
      <w:r>
        <w:rPr>
          <w:rFonts w:hint="eastAsia" w:ascii="黑体" w:hAnsi="黑体" w:eastAsia="黑体"/>
          <w:color w:val="000000"/>
          <w:kern w:val="10"/>
          <w:sz w:val="32"/>
          <w:szCs w:val="32"/>
          <w:lang w:val="en-US" w:eastAsia="zh-CN"/>
        </w:rPr>
        <w:t>送料机维修公告</w:t>
      </w:r>
    </w:p>
    <w:p>
      <w:pPr>
        <w:keepNext w:val="0"/>
        <w:keepLines w:val="0"/>
        <w:pageBreakBefore w:val="0"/>
        <w:widowControl w:val="0"/>
        <w:kinsoku/>
        <w:wordWrap/>
        <w:overflowPunct/>
        <w:topLinePunct w:val="0"/>
        <w:bidi w:val="0"/>
        <w:spacing w:line="360" w:lineRule="auto"/>
        <w:ind w:firstLine="0" w:firstLineChars="0"/>
        <w:jc w:val="left"/>
        <w:textAlignment w:val="auto"/>
        <w:rPr>
          <w:rFonts w:hint="eastAsia" w:ascii="黑体" w:hAnsi="黑体" w:eastAsia="黑体"/>
          <w:color w:val="000000"/>
          <w:kern w:val="10"/>
          <w:sz w:val="32"/>
          <w:szCs w:val="32"/>
          <w:highlight w:val="yellow"/>
          <w:lang w:val="en-US" w:eastAsia="zh-CN"/>
        </w:rPr>
      </w:pPr>
      <w:r>
        <w:rPr>
          <w:rFonts w:ascii="黑体" w:hAnsi="黑体" w:eastAsia="黑体"/>
          <w:color w:val="000000"/>
          <w:kern w:val="10"/>
          <w:sz w:val="32"/>
          <w:szCs w:val="32"/>
        </w:rPr>
        <w:t>编号</w:t>
      </w:r>
      <w:r>
        <w:rPr>
          <w:rFonts w:hint="eastAsia" w:ascii="黑体" w:hAnsi="黑体" w:eastAsia="黑体"/>
          <w:color w:val="000000"/>
          <w:kern w:val="10"/>
          <w:sz w:val="32"/>
          <w:szCs w:val="32"/>
        </w:rPr>
        <w:t>：CAERI-CG-202310-0001</w:t>
      </w:r>
      <w:r>
        <w:rPr>
          <w:rFonts w:hint="eastAsia" w:ascii="黑体" w:hAnsi="黑体" w:eastAsia="黑体"/>
          <w:color w:val="000000"/>
          <w:kern w:val="10"/>
          <w:sz w:val="32"/>
          <w:szCs w:val="32"/>
          <w:lang w:val="en-US" w:eastAsia="zh-CN"/>
        </w:rPr>
        <w:t>6</w:t>
      </w:r>
    </w:p>
    <w:p>
      <w:pPr>
        <w:keepNext w:val="0"/>
        <w:keepLines w:val="0"/>
        <w:pageBreakBefore w:val="0"/>
        <w:widowControl w:val="0"/>
        <w:kinsoku/>
        <w:wordWrap/>
        <w:overflowPunct/>
        <w:topLinePunct w:val="0"/>
        <w:bidi w:val="0"/>
        <w:spacing w:line="360" w:lineRule="auto"/>
        <w:ind w:firstLine="0" w:firstLineChars="0"/>
        <w:jc w:val="left"/>
        <w:textAlignment w:val="auto"/>
        <w:rPr>
          <w:rFonts w:hint="eastAsia" w:ascii="黑体" w:hAnsi="黑体" w:eastAsia="黑体"/>
          <w:color w:val="000000"/>
          <w:kern w:val="10"/>
          <w:sz w:val="32"/>
          <w:szCs w:val="32"/>
        </w:rPr>
      </w:pPr>
    </w:p>
    <w:p>
      <w:pPr>
        <w:pStyle w:val="24"/>
        <w:rPr>
          <w:rFonts w:hint="eastAsia" w:ascii="黑体" w:hAnsi="黑体" w:eastAsia="黑体"/>
          <w:color w:val="000000"/>
          <w:kern w:val="10"/>
          <w:sz w:val="32"/>
          <w:szCs w:val="32"/>
        </w:rPr>
      </w:pPr>
    </w:p>
    <w:p>
      <w:pPr>
        <w:keepNext w:val="0"/>
        <w:keepLines w:val="0"/>
        <w:pageBreakBefore w:val="0"/>
        <w:widowControl w:val="0"/>
        <w:kinsoku/>
        <w:wordWrap/>
        <w:overflowPunct/>
        <w:topLinePunct w:val="0"/>
        <w:bidi w:val="0"/>
        <w:spacing w:line="360" w:lineRule="auto"/>
        <w:ind w:firstLine="0" w:firstLineChars="0"/>
        <w:jc w:val="left"/>
        <w:textAlignment w:val="auto"/>
        <w:rPr>
          <w:rFonts w:ascii="黑体" w:hAnsi="黑体" w:eastAsia="黑体"/>
          <w:color w:val="000000"/>
          <w:kern w:val="1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left"/>
        <w:textAlignment w:val="auto"/>
        <w:rPr>
          <w:rFonts w:hint="eastAsia" w:ascii="黑体" w:hAnsi="黑体" w:eastAsia="黑体"/>
          <w:color w:val="000000"/>
          <w:kern w:val="0"/>
          <w:sz w:val="2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黑体" w:hAnsi="黑体" w:eastAsia="黑体"/>
          <w:color w:val="000000"/>
          <w:kern w:val="0"/>
          <w:sz w:val="96"/>
          <w:szCs w:val="84"/>
        </w:rPr>
      </w:pPr>
      <w:r>
        <w:rPr>
          <w:rFonts w:hint="eastAsia" w:ascii="黑体" w:hAnsi="黑体" w:eastAsia="黑体"/>
          <w:color w:val="000000"/>
          <w:kern w:val="0"/>
          <w:sz w:val="96"/>
          <w:szCs w:val="84"/>
        </w:rPr>
        <w:t>询</w:t>
      </w:r>
      <w:r>
        <w:rPr>
          <w:rFonts w:hint="eastAsia" w:ascii="黑体" w:hAnsi="黑体" w:eastAsia="黑体"/>
          <w:color w:val="000000"/>
          <w:kern w:val="0"/>
          <w:sz w:val="96"/>
          <w:szCs w:val="84"/>
          <w:lang w:val="en-US" w:eastAsia="zh-CN"/>
        </w:rPr>
        <w:t>比采购</w:t>
      </w:r>
      <w:r>
        <w:rPr>
          <w:rFonts w:hint="eastAsia" w:ascii="黑体" w:hAnsi="黑体" w:eastAsia="黑体"/>
          <w:color w:val="000000"/>
          <w:kern w:val="0"/>
          <w:sz w:val="96"/>
          <w:szCs w:val="84"/>
        </w:rPr>
        <w:t>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eastAsia" w:ascii="黑体" w:hAnsi="黑体" w:eastAsia="黑体"/>
          <w:color w:val="000000"/>
          <w:sz w:val="30"/>
          <w:szCs w:val="3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ascii="黑体" w:hAnsi="黑体" w:eastAsia="黑体"/>
          <w:color w:val="000000"/>
          <w:sz w:val="30"/>
          <w:szCs w:val="3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eastAsia" w:ascii="黑体" w:hAnsi="黑体" w:eastAsia="黑体"/>
          <w:color w:val="000000"/>
          <w:sz w:val="30"/>
          <w:szCs w:val="3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ascii="黑体" w:hAnsi="黑体" w:eastAsia="黑体"/>
          <w:color w:val="000000"/>
          <w:sz w:val="30"/>
          <w:szCs w:val="3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ascii="黑体" w:hAnsi="黑体" w:eastAsia="黑体"/>
          <w:color w:val="000000"/>
          <w:sz w:val="30"/>
          <w:szCs w:val="3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eastAsia" w:ascii="黑体" w:hAnsi="黑体" w:eastAsia="黑体"/>
          <w:color w:val="000000"/>
          <w:sz w:val="30"/>
          <w:szCs w:val="3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ascii="黑体" w:hAnsi="黑体" w:eastAsia="黑体"/>
          <w:color w:val="000000"/>
          <w:sz w:val="30"/>
          <w:szCs w:val="3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eastAsia" w:ascii="黑体" w:hAnsi="黑体" w:eastAsia="黑体"/>
          <w:color w:val="000000"/>
          <w:sz w:val="30"/>
          <w:szCs w:val="3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黑体" w:hAnsi="黑体" w:eastAsia="黑体"/>
          <w:color w:val="000000"/>
          <w:sz w:val="32"/>
          <w:szCs w:val="32"/>
        </w:rPr>
      </w:pPr>
      <w:r>
        <w:rPr>
          <w:rFonts w:hint="eastAsia" w:ascii="黑体" w:hAnsi="黑体" w:eastAsia="黑体"/>
          <w:color w:val="000000"/>
          <w:sz w:val="32"/>
          <w:szCs w:val="32"/>
          <w:lang w:val="en-US" w:eastAsia="zh-CN"/>
        </w:rPr>
        <w:t>重庆凯瑞动力科技</w:t>
      </w:r>
      <w:r>
        <w:rPr>
          <w:rFonts w:ascii="黑体" w:hAnsi="黑体" w:eastAsia="黑体"/>
          <w:color w:val="000000"/>
          <w:sz w:val="32"/>
          <w:szCs w:val="32"/>
        </w:rPr>
        <w:t>有限公司</w:t>
      </w:r>
    </w:p>
    <w:p>
      <w:pPr>
        <w:pStyle w:val="23"/>
        <w:ind w:left="0" w:leftChars="0" w:firstLine="0" w:firstLineChars="0"/>
        <w:jc w:val="center"/>
        <w:rPr>
          <w:rFonts w:hint="default"/>
          <w:lang w:val="en-US" w:eastAsia="zh-CN"/>
        </w:rPr>
        <w:sectPr>
          <w:headerReference r:id="rId6" w:type="first"/>
          <w:footerReference r:id="rId8" w:type="first"/>
          <w:headerReference r:id="rId5" w:type="default"/>
          <w:footerReference r:id="rId7" w:type="default"/>
          <w:pgSz w:w="11906" w:h="16838"/>
          <w:pgMar w:top="1701" w:right="1474" w:bottom="1531" w:left="1587" w:header="680" w:footer="1020" w:gutter="0"/>
          <w:pgNumType w:fmt="decimal"/>
          <w:cols w:space="0" w:num="1"/>
          <w:titlePg/>
          <w:rtlGutter w:val="0"/>
          <w:docGrid w:type="lines" w:linePitch="312" w:charSpace="0"/>
        </w:sectPr>
      </w:pPr>
      <w:r>
        <w:rPr>
          <w:rFonts w:hint="eastAsia" w:ascii="黑体" w:hAnsi="黑体" w:eastAsia="黑体"/>
          <w:color w:val="000000"/>
          <w:sz w:val="32"/>
          <w:szCs w:val="32"/>
          <w:highlight w:val="none"/>
          <w:lang w:val="en-US" w:eastAsia="zh-CN"/>
        </w:rPr>
        <w:t>2023</w:t>
      </w:r>
      <w:r>
        <w:rPr>
          <w:rFonts w:ascii="黑体" w:hAnsi="黑体" w:eastAsia="黑体"/>
          <w:color w:val="000000"/>
          <w:sz w:val="32"/>
          <w:szCs w:val="32"/>
          <w:highlight w:val="none"/>
        </w:rPr>
        <w:t>年</w:t>
      </w:r>
      <w:r>
        <w:rPr>
          <w:rFonts w:hint="eastAsia" w:ascii="黑体" w:hAnsi="黑体" w:eastAsia="黑体"/>
          <w:color w:val="000000"/>
          <w:sz w:val="32"/>
          <w:szCs w:val="32"/>
          <w:highlight w:val="none"/>
          <w:lang w:val="en-US" w:eastAsia="zh-CN"/>
        </w:rPr>
        <w:t>10</w:t>
      </w:r>
      <w:r>
        <w:rPr>
          <w:rFonts w:hint="eastAsia" w:ascii="黑体" w:hAnsi="黑体" w:eastAsia="黑体"/>
          <w:color w:val="000000"/>
          <w:kern w:val="10"/>
          <w:sz w:val="32"/>
          <w:szCs w:val="32"/>
          <w:lang w:val="en-US" w:eastAsia="zh-CN"/>
        </w:rPr>
        <w:t>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default" w:ascii="宋体" w:hAnsi="宋体" w:eastAsia="宋体" w:cs="宋体"/>
          <w:b/>
          <w:bCs/>
          <w:sz w:val="32"/>
          <w:szCs w:val="32"/>
          <w:lang w:val="en-US" w:eastAsia="zh-CN"/>
        </w:rPr>
      </w:pPr>
      <w:r>
        <w:rPr>
          <w:rFonts w:hint="eastAsia" w:ascii="宋体" w:hAnsi="宋体" w:cs="宋体"/>
          <w:b/>
          <w:bCs/>
          <w:sz w:val="32"/>
          <w:szCs w:val="32"/>
          <w:lang w:val="en-US" w:eastAsia="zh-CN"/>
        </w:rPr>
        <w:t>第一章 采购公告</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leftChars="0"/>
        <w:jc w:val="both"/>
        <w:textAlignment w:val="auto"/>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1.采购条件</w:t>
      </w:r>
    </w:p>
    <w:p>
      <w:pPr>
        <w:pStyle w:val="23"/>
        <w:rPr>
          <w:rFonts w:hint="eastAsia" w:eastAsia="宋体"/>
          <w:lang w:val="en-US" w:eastAsia="zh-CN"/>
        </w:rPr>
      </w:pPr>
      <w:r>
        <w:rPr>
          <w:rFonts w:hint="eastAsia" w:cs="宋体"/>
          <w:bCs/>
          <w:sz w:val="21"/>
          <w:szCs w:val="21"/>
          <w:highlight w:val="none"/>
          <w:u w:val="single"/>
          <w:lang w:val="en-US" w:eastAsia="zh-CN"/>
        </w:rPr>
        <w:t xml:space="preserve"> </w:t>
      </w:r>
      <w:r>
        <w:rPr>
          <w:rFonts w:hint="eastAsia"/>
          <w:color w:val="000000"/>
          <w:sz w:val="21"/>
          <w:szCs w:val="21"/>
          <w:u w:val="single"/>
          <w:lang w:val="en-US" w:eastAsia="zh-CN"/>
        </w:rPr>
        <w:t>送料机维修公告</w:t>
      </w:r>
      <w:r>
        <w:rPr>
          <w:rFonts w:hint="eastAsia" w:cs="宋体"/>
          <w:b/>
          <w:bCs w:val="0"/>
          <w:sz w:val="21"/>
          <w:szCs w:val="21"/>
          <w:highlight w:val="none"/>
          <w:u w:val="single"/>
          <w:lang w:val="en-US" w:eastAsia="zh-CN"/>
        </w:rPr>
        <w:t xml:space="preserve"> </w:t>
      </w:r>
      <w:r>
        <w:rPr>
          <w:rFonts w:hint="eastAsia" w:ascii="宋体" w:hAnsi="宋体"/>
          <w:color w:val="000000"/>
          <w:sz w:val="21"/>
          <w:szCs w:val="21"/>
        </w:rPr>
        <w:t>项目已由</w:t>
      </w:r>
      <w:r>
        <w:rPr>
          <w:rFonts w:hint="eastAsia"/>
          <w:color w:val="000000"/>
          <w:sz w:val="21"/>
          <w:szCs w:val="21"/>
          <w:lang w:val="en-US" w:eastAsia="zh-CN"/>
        </w:rPr>
        <w:t>重庆凯瑞动力科技</w:t>
      </w:r>
      <w:r>
        <w:rPr>
          <w:rFonts w:ascii="宋体" w:hAnsi="宋体"/>
          <w:color w:val="000000"/>
          <w:sz w:val="21"/>
          <w:szCs w:val="21"/>
        </w:rPr>
        <w:t>有限公司</w:t>
      </w:r>
      <w:r>
        <w:rPr>
          <w:rFonts w:hint="eastAsia" w:ascii="宋体" w:hAnsi="宋体"/>
          <w:color w:val="000000"/>
          <w:sz w:val="21"/>
          <w:szCs w:val="21"/>
        </w:rPr>
        <w:t>批准，项目资金来源为自筹资金</w:t>
      </w:r>
      <w:r>
        <w:rPr>
          <w:rFonts w:hint="eastAsia"/>
          <w:color w:val="000000"/>
          <w:sz w:val="21"/>
          <w:szCs w:val="21"/>
          <w:lang w:eastAsia="zh-CN"/>
        </w:rPr>
        <w:t>。</w:t>
      </w:r>
      <w:r>
        <w:rPr>
          <w:rFonts w:hint="eastAsia" w:ascii="宋体" w:hAnsi="宋体"/>
          <w:color w:val="auto"/>
          <w:sz w:val="21"/>
          <w:szCs w:val="21"/>
          <w:highlight w:val="none"/>
        </w:rPr>
        <w:t>本项目已具备采购条件，现</w:t>
      </w:r>
      <w:r>
        <w:rPr>
          <w:rFonts w:hint="eastAsia" w:ascii="宋体" w:hAnsi="宋体"/>
          <w:color w:val="auto"/>
          <w:sz w:val="21"/>
          <w:szCs w:val="21"/>
          <w:highlight w:val="none"/>
          <w:lang w:val="en-US" w:eastAsia="zh-CN"/>
        </w:rPr>
        <w:t>进行</w:t>
      </w:r>
      <w:r>
        <w:rPr>
          <w:rFonts w:hint="eastAsia" w:ascii="宋体" w:hAnsi="宋体"/>
          <w:color w:val="auto"/>
          <w:sz w:val="21"/>
          <w:szCs w:val="21"/>
          <w:highlight w:val="none"/>
        </w:rPr>
        <w:t>公开询比采购</w:t>
      </w:r>
      <w:r>
        <w:rPr>
          <w:rFonts w:hint="eastAsia"/>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2.</w:t>
      </w:r>
      <w:r>
        <w:rPr>
          <w:rFonts w:hint="eastAsia" w:ascii="宋体" w:hAnsi="宋体" w:eastAsia="宋体" w:cs="宋体"/>
          <w:b/>
          <w:bCs/>
          <w:sz w:val="21"/>
          <w:szCs w:val="21"/>
          <w:lang w:val="en-US" w:eastAsia="zh-CN"/>
        </w:rPr>
        <w:t>项目概况</w:t>
      </w:r>
    </w:p>
    <w:p>
      <w:pPr>
        <w:pStyle w:val="24"/>
        <w:keepNext w:val="0"/>
        <w:keepLines w:val="0"/>
        <w:pageBreakBefore w:val="0"/>
        <w:widowControl w:val="0"/>
        <w:numPr>
          <w:ilvl w:val="0"/>
          <w:numId w:val="0"/>
        </w:numPr>
        <w:kinsoku/>
        <w:wordWrap/>
        <w:overflowPunct/>
        <w:topLinePunct w:val="0"/>
        <w:bidi w:val="0"/>
        <w:snapToGrid/>
        <w:spacing w:line="360" w:lineRule="auto"/>
        <w:ind w:leftChars="0" w:firstLine="420" w:firstLineChars="200"/>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2.1采购项目：</w:t>
      </w:r>
      <w:r>
        <w:rPr>
          <w:rFonts w:hint="eastAsia"/>
          <w:color w:val="000000"/>
          <w:sz w:val="21"/>
          <w:szCs w:val="21"/>
          <w:u w:val="none"/>
          <w:lang w:val="en-US" w:eastAsia="zh-CN"/>
        </w:rPr>
        <w:t>送料机维修</w:t>
      </w:r>
      <w:r>
        <w:rPr>
          <w:rFonts w:hint="eastAsia" w:ascii="宋体" w:hAnsi="宋体" w:eastAsia="宋体" w:cs="宋体"/>
          <w:bCs/>
          <w:sz w:val="21"/>
          <w:szCs w:val="21"/>
          <w:highlight w:val="none"/>
          <w:lang w:val="en-US" w:eastAsia="zh-CN"/>
        </w:rPr>
        <w:t>项目</w:t>
      </w:r>
    </w:p>
    <w:p>
      <w:pPr>
        <w:pStyle w:val="24"/>
        <w:keepNext w:val="0"/>
        <w:keepLines w:val="0"/>
        <w:pageBreakBefore w:val="0"/>
        <w:widowControl w:val="0"/>
        <w:numPr>
          <w:ilvl w:val="0"/>
          <w:numId w:val="0"/>
        </w:numPr>
        <w:kinsoku/>
        <w:wordWrap/>
        <w:overflowPunct/>
        <w:topLinePunct w:val="0"/>
        <w:bidi w:val="0"/>
        <w:snapToGrid/>
        <w:spacing w:line="360" w:lineRule="auto"/>
        <w:ind w:leftChars="0" w:firstLine="420" w:firstLineChars="200"/>
        <w:textAlignment w:val="auto"/>
        <w:rPr>
          <w:rFonts w:hint="default" w:ascii="宋体" w:hAnsi="宋体" w:eastAsia="宋体" w:cs="宋体"/>
          <w:bCs/>
          <w:sz w:val="21"/>
          <w:szCs w:val="21"/>
          <w:highlight w:val="yellow"/>
          <w:lang w:val="en-US" w:eastAsia="zh-CN"/>
        </w:rPr>
      </w:pPr>
      <w:r>
        <w:rPr>
          <w:rFonts w:hint="eastAsia" w:ascii="宋体" w:hAnsi="宋体" w:eastAsia="宋体" w:cs="宋体"/>
          <w:bCs/>
          <w:sz w:val="21"/>
          <w:szCs w:val="21"/>
          <w:lang w:val="en-US" w:eastAsia="zh-CN"/>
        </w:rPr>
        <w:t>2.2项目编号：</w:t>
      </w:r>
      <w:r>
        <w:rPr>
          <w:rFonts w:hint="eastAsia" w:ascii="宋体" w:hAnsi="宋体" w:eastAsia="宋体" w:cs="宋体"/>
          <w:bCs/>
          <w:sz w:val="21"/>
          <w:szCs w:val="21"/>
          <w:highlight w:val="none"/>
          <w:lang w:val="en-US" w:eastAsia="zh-CN"/>
        </w:rPr>
        <w:t>CAERI-CG-202310-00016</w:t>
      </w:r>
    </w:p>
    <w:p>
      <w:pPr>
        <w:pStyle w:val="24"/>
        <w:keepNext w:val="0"/>
        <w:keepLines w:val="0"/>
        <w:pageBreakBefore w:val="0"/>
        <w:widowControl w:val="0"/>
        <w:numPr>
          <w:ilvl w:val="0"/>
          <w:numId w:val="0"/>
        </w:numPr>
        <w:kinsoku/>
        <w:wordWrap/>
        <w:overflowPunct/>
        <w:topLinePunct w:val="0"/>
        <w:bidi w:val="0"/>
        <w:snapToGrid/>
        <w:spacing w:line="360" w:lineRule="auto"/>
        <w:ind w:leftChars="0" w:firstLine="420" w:firstLineChars="200"/>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2.3采购内容：</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0"/>
        <w:gridCol w:w="7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bCs/>
                <w:sz w:val="21"/>
                <w:szCs w:val="21"/>
                <w:highlight w:val="none"/>
                <w:vertAlign w:val="baseline"/>
                <w:lang w:val="en-US" w:eastAsia="zh-CN"/>
              </w:rPr>
              <w:t>项目名称</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bCs/>
                <w:sz w:val="21"/>
                <w:szCs w:val="21"/>
                <w:lang w:val="en-US" w:eastAsia="zh-CN"/>
              </w:rPr>
              <w:t>艾恩司送料机维修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故障描述</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因胶槽老化及磨损需要更换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bCs/>
                <w:sz w:val="21"/>
                <w:szCs w:val="21"/>
                <w:highlight w:val="none"/>
                <w:vertAlign w:val="baseline"/>
                <w:lang w:val="en-US" w:eastAsia="zh-CN"/>
              </w:rPr>
              <w:t>核心设备</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艾恩司送料机XT-320 S2，滑轨压棒20MM，滑轨胶槽21MM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bCs/>
                <w:sz w:val="21"/>
                <w:szCs w:val="21"/>
                <w:highlight w:val="none"/>
                <w:vertAlign w:val="baseline"/>
                <w:lang w:val="en-US" w:eastAsia="zh-CN"/>
              </w:rPr>
              <w:t>数量</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三台设备，每台设备红胶槽与白胶槽各5条，品名（红胶槽 STM.XT#21*490 PU 规格 ST7102100)(白胶槽PE #21L-135 规格 XT171210000)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bCs/>
                <w:sz w:val="21"/>
                <w:szCs w:val="21"/>
                <w:highlight w:val="none"/>
                <w:vertAlign w:val="baseline"/>
                <w:lang w:val="en-US" w:eastAsia="zh-CN"/>
              </w:rPr>
              <w:t>项目目标</w:t>
            </w:r>
          </w:p>
        </w:tc>
        <w:tc>
          <w:tcPr>
            <w:tcW w:w="7231" w:type="dxa"/>
          </w:tcPr>
          <w:p>
            <w:pPr>
              <w:pStyle w:val="33"/>
              <w:keepNext w:val="0"/>
              <w:keepLines w:val="0"/>
              <w:pageBreakBefore w:val="0"/>
              <w:widowControl w:val="0"/>
              <w:numPr>
                <w:ilvl w:val="0"/>
                <w:numId w:val="0"/>
              </w:numPr>
              <w:kinsoku/>
              <w:wordWrap/>
              <w:overflowPunct/>
              <w:topLinePunct w:val="0"/>
              <w:bidi w:val="0"/>
              <w:adjustRightInd w:val="0"/>
              <w:snapToGrid w:val="0"/>
              <w:spacing w:line="360" w:lineRule="auto"/>
              <w:textAlignment w:val="auto"/>
              <w:rPr>
                <w:rFonts w:hint="default" w:ascii="宋体" w:hAnsi="宋体" w:eastAsia="宋体" w:cs="宋体"/>
                <w:bCs/>
                <w:sz w:val="21"/>
                <w:szCs w:val="21"/>
                <w:lang w:val="en-US" w:eastAsia="zh-CN"/>
              </w:rPr>
            </w:pPr>
            <w:r>
              <w:rPr>
                <w:rFonts w:hint="eastAsia" w:ascii="宋体" w:hAnsi="宋体" w:eastAsia="宋体" w:cs="宋体"/>
                <w:bCs/>
                <w:color w:val="000000"/>
                <w:sz w:val="21"/>
                <w:szCs w:val="21"/>
                <w:lang w:val="en-US" w:eastAsia="zh-CN" w:bidi="ar-SA"/>
              </w:rPr>
              <w:t>供方提供设备配件并安装，设备连续生产无任何异常</w:t>
            </w:r>
            <w:r>
              <w:rPr>
                <w:rFonts w:hint="eastAsia"/>
                <w:sz w:val="28"/>
                <w:szCs w:val="36"/>
                <w:lang w:eastAsia="zh-CN"/>
              </w:rPr>
              <w:t>，</w:t>
            </w:r>
            <w:r>
              <w:rPr>
                <w:rFonts w:hint="eastAsia" w:ascii="宋体" w:hAnsi="宋体" w:eastAsia="宋体" w:cs="宋体"/>
                <w:bCs/>
                <w:color w:val="000000"/>
                <w:sz w:val="21"/>
                <w:szCs w:val="21"/>
                <w:lang w:val="en-US" w:eastAsia="zh-CN" w:bidi="ar-SA"/>
              </w:rPr>
              <w:t>维修完成后于维修前一致。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sz w:val="21"/>
                <w:szCs w:val="21"/>
                <w:lang w:val="en-US" w:eastAsia="zh-CN"/>
              </w:rPr>
              <w:t>故障诊断</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报价前投标人应自行踏勘现场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承包形式</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包工包料</w:t>
            </w:r>
          </w:p>
        </w:tc>
      </w:tr>
    </w:tbl>
    <w:p>
      <w:pPr>
        <w:pStyle w:val="24"/>
        <w:keepNext w:val="0"/>
        <w:keepLines w:val="0"/>
        <w:pageBreakBefore w:val="0"/>
        <w:widowControl w:val="0"/>
        <w:numPr>
          <w:ilvl w:val="0"/>
          <w:numId w:val="0"/>
        </w:numPr>
        <w:kinsoku/>
        <w:wordWrap/>
        <w:overflowPunct/>
        <w:topLinePunct w:val="0"/>
        <w:bidi w:val="0"/>
        <w:snapToGrid/>
        <w:spacing w:line="360" w:lineRule="auto"/>
        <w:ind w:leftChars="0" w:firstLine="420" w:firstLineChars="200"/>
        <w:textAlignment w:val="auto"/>
        <w:rPr>
          <w:rFonts w:hint="eastAsia" w:ascii="宋体" w:hAnsi="宋体" w:eastAsia="宋体" w:cs="宋体"/>
          <w:bCs/>
          <w:sz w:val="21"/>
          <w:szCs w:val="21"/>
          <w:highlight w:val="none"/>
          <w:lang w:val="en-US" w:eastAsia="zh-CN"/>
        </w:rPr>
      </w:pPr>
    </w:p>
    <w:p>
      <w:pPr>
        <w:pStyle w:val="24"/>
        <w:keepNext w:val="0"/>
        <w:keepLines w:val="0"/>
        <w:pageBreakBefore w:val="0"/>
        <w:widowControl w:val="0"/>
        <w:numPr>
          <w:ilvl w:val="0"/>
          <w:numId w:val="0"/>
        </w:numPr>
        <w:kinsoku/>
        <w:wordWrap/>
        <w:overflowPunct/>
        <w:topLinePunct w:val="0"/>
        <w:bidi w:val="0"/>
        <w:snapToGrid/>
        <w:spacing w:line="360" w:lineRule="auto"/>
        <w:ind w:leftChars="0" w:firstLine="420" w:firstLineChars="200"/>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bCs/>
          <w:sz w:val="21"/>
          <w:szCs w:val="21"/>
          <w:highlight w:val="none"/>
          <w:lang w:val="en-US" w:eastAsia="zh-CN"/>
        </w:rPr>
        <w:t>详见第二章项目技术要求。</w:t>
      </w:r>
    </w:p>
    <w:p>
      <w:pPr>
        <w:pStyle w:val="24"/>
        <w:keepNext w:val="0"/>
        <w:keepLines w:val="0"/>
        <w:pageBreakBefore w:val="0"/>
        <w:widowControl w:val="0"/>
        <w:numPr>
          <w:ilvl w:val="0"/>
          <w:numId w:val="0"/>
        </w:numPr>
        <w:kinsoku/>
        <w:wordWrap/>
        <w:overflowPunct/>
        <w:topLinePunct w:val="0"/>
        <w:bidi w:val="0"/>
        <w:snapToGrid/>
        <w:spacing w:line="360" w:lineRule="auto"/>
        <w:ind w:leftChars="0" w:firstLine="420" w:firstLineChars="200"/>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2.4交货时间：</w:t>
      </w:r>
      <w:r>
        <w:rPr>
          <w:rFonts w:hint="eastAsia" w:ascii="宋体" w:hAnsi="宋体" w:eastAsia="宋体" w:cs="宋体"/>
          <w:bCs/>
          <w:color w:val="auto"/>
          <w:sz w:val="21"/>
          <w:szCs w:val="21"/>
          <w:highlight w:val="none"/>
          <w:lang w:val="en-US" w:eastAsia="zh-CN"/>
        </w:rPr>
        <w:t>自合同签订生效之日起</w:t>
      </w:r>
      <w:r>
        <w:rPr>
          <w:rFonts w:hint="eastAsia" w:ascii="宋体" w:hAnsi="宋体" w:eastAsia="宋体" w:cs="宋体"/>
          <w:bCs/>
          <w:color w:val="auto"/>
          <w:sz w:val="21"/>
          <w:szCs w:val="21"/>
          <w:highlight w:val="none"/>
          <w:u w:val="single"/>
          <w:lang w:val="en-US" w:eastAsia="zh-CN"/>
        </w:rPr>
        <w:t>10</w:t>
      </w:r>
      <w:r>
        <w:rPr>
          <w:rFonts w:hint="eastAsia" w:ascii="宋体" w:hAnsi="宋体" w:eastAsia="宋体" w:cs="宋体"/>
          <w:bCs/>
          <w:color w:val="auto"/>
          <w:sz w:val="21"/>
          <w:szCs w:val="21"/>
          <w:highlight w:val="none"/>
          <w:lang w:val="en-US" w:eastAsia="zh-CN"/>
        </w:rPr>
        <w:t>天</w:t>
      </w:r>
      <w:r>
        <w:rPr>
          <w:rFonts w:hint="eastAsia" w:ascii="宋体" w:hAnsi="宋体" w:eastAsia="宋体" w:cs="宋体"/>
          <w:b w:val="0"/>
          <w:bCs/>
          <w:color w:val="auto"/>
          <w:sz w:val="21"/>
          <w:szCs w:val="21"/>
          <w:highlight w:val="none"/>
          <w:u w:val="none"/>
          <w:lang w:val="en-US" w:eastAsia="zh-CN"/>
        </w:rPr>
        <w:t>内完成</w:t>
      </w:r>
      <w:r>
        <w:rPr>
          <w:rFonts w:hint="eastAsia" w:ascii="宋体" w:hAnsi="宋体" w:eastAsia="宋体" w:cs="宋体"/>
          <w:b w:val="0"/>
          <w:bCs/>
          <w:color w:val="auto"/>
          <w:sz w:val="21"/>
          <w:szCs w:val="21"/>
          <w:highlight w:val="none"/>
          <w:u w:val="none"/>
          <w:lang w:val="en-US" w:eastAsia="zh-CN"/>
        </w:rPr>
        <w:sym w:font="Wingdings" w:char="00FE"/>
      </w:r>
      <w:r>
        <w:rPr>
          <w:rFonts w:hint="eastAsia" w:ascii="宋体" w:hAnsi="宋体" w:eastAsia="宋体" w:cs="宋体"/>
          <w:b w:val="0"/>
          <w:bCs/>
          <w:color w:val="auto"/>
          <w:sz w:val="21"/>
          <w:szCs w:val="21"/>
          <w:highlight w:val="none"/>
          <w:u w:val="none"/>
          <w:lang w:val="en-US" w:eastAsia="zh-CN"/>
        </w:rPr>
        <w:t>交货</w:t>
      </w:r>
      <w:r>
        <w:rPr>
          <w:rFonts w:hint="eastAsia" w:ascii="宋体" w:hAnsi="宋体" w:eastAsia="宋体" w:cs="宋体"/>
          <w:b w:val="0"/>
          <w:bCs/>
          <w:color w:val="auto"/>
          <w:sz w:val="21"/>
          <w:szCs w:val="21"/>
          <w:highlight w:val="none"/>
          <w:u w:val="none"/>
          <w:lang w:val="en-US" w:eastAsia="zh-CN"/>
        </w:rPr>
        <w:sym w:font="Wingdings" w:char="00FE"/>
      </w:r>
      <w:r>
        <w:rPr>
          <w:rFonts w:hint="eastAsia" w:ascii="宋体" w:hAnsi="宋体" w:eastAsia="宋体" w:cs="宋体"/>
          <w:b w:val="0"/>
          <w:bCs/>
          <w:color w:val="auto"/>
          <w:sz w:val="21"/>
          <w:szCs w:val="21"/>
          <w:highlight w:val="none"/>
          <w:u w:val="none"/>
          <w:lang w:val="en-US" w:eastAsia="zh-CN"/>
        </w:rPr>
        <w:t>验收</w:t>
      </w:r>
      <w:r>
        <w:rPr>
          <w:rFonts w:hint="eastAsia" w:ascii="宋体" w:hAnsi="宋体" w:eastAsia="宋体" w:cs="宋体"/>
          <w:bCs/>
          <w:sz w:val="21"/>
          <w:szCs w:val="21"/>
          <w:highlight w:val="none"/>
          <w:lang w:val="en-US" w:eastAsia="zh-CN"/>
        </w:rPr>
        <w:t>。</w:t>
      </w:r>
    </w:p>
    <w:p>
      <w:pPr>
        <w:pStyle w:val="24"/>
        <w:keepNext w:val="0"/>
        <w:keepLines w:val="0"/>
        <w:pageBreakBefore w:val="0"/>
        <w:widowControl w:val="0"/>
        <w:numPr>
          <w:ilvl w:val="0"/>
          <w:numId w:val="0"/>
        </w:numPr>
        <w:kinsoku/>
        <w:wordWrap/>
        <w:overflowPunct/>
        <w:topLinePunct w:val="0"/>
        <w:bidi w:val="0"/>
        <w:snapToGrid/>
        <w:spacing w:line="360" w:lineRule="auto"/>
        <w:ind w:leftChars="0" w:firstLine="420" w:firstLineChars="200"/>
        <w:textAlignment w:val="auto"/>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2.5交货地点：</w:t>
      </w:r>
      <w:r>
        <w:rPr>
          <w:rFonts w:hint="eastAsia" w:ascii="宋体" w:hAnsi="宋体" w:eastAsia="宋体" w:cs="宋体"/>
          <w:kern w:val="2"/>
          <w:sz w:val="21"/>
          <w:szCs w:val="21"/>
          <w:lang w:val="en-US" w:eastAsia="zh-CN" w:bidi="ar-SA"/>
        </w:rPr>
        <w:t>重庆市北部新区经开园长福西路6号3幢</w:t>
      </w:r>
    </w:p>
    <w:p>
      <w:pPr>
        <w:pStyle w:val="24"/>
        <w:keepNext w:val="0"/>
        <w:keepLines w:val="0"/>
        <w:pageBreakBefore w:val="0"/>
        <w:widowControl w:val="0"/>
        <w:numPr>
          <w:ilvl w:val="0"/>
          <w:numId w:val="0"/>
        </w:numPr>
        <w:kinsoku/>
        <w:wordWrap/>
        <w:overflowPunct/>
        <w:topLinePunct w:val="0"/>
        <w:bidi w:val="0"/>
        <w:snapToGrid/>
        <w:spacing w:line="360" w:lineRule="auto"/>
        <w:ind w:leftChars="0" w:firstLine="420" w:firstLineChars="200"/>
        <w:textAlignment w:val="auto"/>
        <w:rPr>
          <w:rFonts w:hint="eastAsia" w:ascii="宋体" w:hAnsi="宋体" w:eastAsia="Arial Unicode MS" w:cs="宋体"/>
          <w:bCs/>
          <w:sz w:val="21"/>
          <w:szCs w:val="21"/>
          <w:highlight w:val="none"/>
          <w:lang w:val="en-US" w:eastAsia="zh-CN"/>
        </w:rPr>
      </w:pPr>
      <w:r>
        <w:rPr>
          <w:rFonts w:hint="eastAsia" w:ascii="宋体" w:hAnsi="宋体" w:eastAsia="宋体" w:cs="宋体"/>
          <w:bCs/>
          <w:sz w:val="21"/>
          <w:szCs w:val="21"/>
          <w:highlight w:val="none"/>
          <w:lang w:val="en-US" w:eastAsia="zh-CN"/>
        </w:rPr>
        <w:t>2.6质量保证期：</w:t>
      </w:r>
      <w:r>
        <w:rPr>
          <w:rFonts w:hint="eastAsia" w:ascii="宋体" w:hAnsi="宋体"/>
          <w:sz w:val="21"/>
          <w:szCs w:val="21"/>
        </w:rPr>
        <w:t>自项目最终验收合格之日起</w:t>
      </w:r>
      <w:r>
        <w:rPr>
          <w:rFonts w:ascii="宋体" w:hAnsi="宋体"/>
          <w:sz w:val="21"/>
          <w:szCs w:val="21"/>
          <w:u w:val="single"/>
        </w:rPr>
        <w:t xml:space="preserve"> </w:t>
      </w:r>
      <w:r>
        <w:rPr>
          <w:rFonts w:ascii="宋体" w:hAnsi="宋体"/>
          <w:sz w:val="21"/>
          <w:szCs w:val="21"/>
          <w:highlight w:val="none"/>
          <w:u w:val="single"/>
        </w:rPr>
        <w:t xml:space="preserve"> </w:t>
      </w:r>
      <w:r>
        <w:rPr>
          <w:rFonts w:hint="eastAsia" w:ascii="宋体" w:hAnsi="宋体"/>
          <w:sz w:val="21"/>
          <w:szCs w:val="21"/>
          <w:highlight w:val="none"/>
          <w:u w:val="single"/>
          <w:lang w:val="en-US" w:eastAsia="zh-CN"/>
        </w:rPr>
        <w:t>24</w:t>
      </w:r>
      <w:r>
        <w:rPr>
          <w:rFonts w:ascii="宋体" w:hAnsi="宋体"/>
          <w:sz w:val="21"/>
          <w:szCs w:val="21"/>
          <w:highlight w:val="none"/>
          <w:u w:val="single"/>
        </w:rPr>
        <w:t xml:space="preserve"> </w:t>
      </w:r>
      <w:r>
        <w:rPr>
          <w:rFonts w:hint="eastAsia" w:ascii="宋体" w:hAnsi="宋体"/>
          <w:sz w:val="21"/>
          <w:szCs w:val="21"/>
        </w:rPr>
        <w:t>个月</w:t>
      </w:r>
      <w:r>
        <w:rPr>
          <w:rFonts w:hint="eastAsia" w:ascii="宋体" w:hAnsi="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bCs/>
          <w:sz w:val="21"/>
          <w:szCs w:val="21"/>
        </w:rPr>
      </w:pPr>
      <w:r>
        <w:rPr>
          <w:rFonts w:hint="eastAsia" w:ascii="宋体" w:hAnsi="宋体" w:eastAsia="宋体" w:cs="宋体"/>
          <w:sz w:val="21"/>
          <w:szCs w:val="24"/>
        </w:rPr>
        <w:t>★</w:t>
      </w:r>
      <w:r>
        <w:rPr>
          <w:rFonts w:hint="eastAsia" w:ascii="宋体" w:hAnsi="宋体" w:cs="宋体"/>
          <w:sz w:val="21"/>
          <w:szCs w:val="24"/>
          <w:lang w:val="en-US" w:eastAsia="zh-CN"/>
        </w:rPr>
        <w:t>3.</w:t>
      </w:r>
      <w:r>
        <w:rPr>
          <w:rFonts w:hint="eastAsia" w:ascii="宋体" w:hAnsi="宋体" w:eastAsia="宋体" w:cs="宋体"/>
          <w:b/>
          <w:bCs/>
          <w:sz w:val="21"/>
          <w:szCs w:val="21"/>
        </w:rPr>
        <w:t>供应商资格</w:t>
      </w:r>
      <w:r>
        <w:rPr>
          <w:rFonts w:hint="eastAsia" w:ascii="宋体" w:hAnsi="宋体" w:cs="宋体"/>
          <w:b/>
          <w:bCs/>
          <w:sz w:val="21"/>
          <w:szCs w:val="21"/>
          <w:lang w:val="en-US" w:eastAsia="zh-CN"/>
        </w:rPr>
        <w:t>要求</w:t>
      </w:r>
    </w:p>
    <w:p>
      <w:pPr>
        <w:tabs>
          <w:tab w:val="left" w:pos="360"/>
        </w:tabs>
        <w:spacing w:line="36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3.1</w:t>
      </w:r>
      <w:r>
        <w:rPr>
          <w:rFonts w:hint="eastAsia" w:ascii="宋体" w:hAnsi="宋体" w:eastAsia="宋体" w:cs="Times New Roman"/>
          <w:sz w:val="21"/>
          <w:szCs w:val="21"/>
          <w:lang w:eastAsia="zh-CN"/>
        </w:rPr>
        <w:t>供应商</w:t>
      </w:r>
      <w:r>
        <w:rPr>
          <w:rFonts w:hint="eastAsia" w:ascii="宋体" w:hAnsi="宋体" w:eastAsia="宋体" w:cs="Times New Roman"/>
          <w:sz w:val="21"/>
          <w:szCs w:val="21"/>
        </w:rPr>
        <w:t>须为在中华人民共和国境内登记注册的独立法人，具有独立承担民事责任的能力，</w:t>
      </w:r>
      <w:r>
        <w:rPr>
          <w:rFonts w:hint="eastAsia" w:ascii="宋体" w:hAnsi="宋体" w:eastAsia="宋体" w:cs="Times New Roman"/>
          <w:sz w:val="21"/>
          <w:szCs w:val="21"/>
          <w:lang w:val="en-US" w:eastAsia="zh-CN"/>
        </w:rPr>
        <w:t>提供</w:t>
      </w:r>
      <w:r>
        <w:rPr>
          <w:rFonts w:hint="eastAsia" w:ascii="宋体" w:hAnsi="宋体" w:eastAsia="宋体" w:cs="Times New Roman"/>
          <w:sz w:val="21"/>
          <w:szCs w:val="21"/>
        </w:rPr>
        <w:t>有效的营业执照</w:t>
      </w:r>
      <w:r>
        <w:rPr>
          <w:rFonts w:hint="eastAsia" w:ascii="宋体" w:hAnsi="宋体" w:eastAsia="宋体" w:cs="Times New Roman"/>
          <w:sz w:val="21"/>
          <w:szCs w:val="21"/>
          <w:lang w:val="en-US" w:eastAsia="zh-CN"/>
        </w:rPr>
        <w:t>复印件</w:t>
      </w:r>
      <w:r>
        <w:rPr>
          <w:rFonts w:hint="eastAsia" w:ascii="宋体" w:hAnsi="宋体" w:eastAsia="宋体" w:cs="Times New Roman"/>
          <w:sz w:val="21"/>
          <w:szCs w:val="21"/>
        </w:rPr>
        <w:t>。</w:t>
      </w:r>
    </w:p>
    <w:p>
      <w:pPr>
        <w:pStyle w:val="24"/>
        <w:spacing w:line="360" w:lineRule="auto"/>
        <w:ind w:firstLine="420" w:firstLineChars="200"/>
        <w:rPr>
          <w:rFonts w:hint="eastAsia" w:ascii="宋体" w:hAnsi="宋体" w:eastAsia="宋体" w:cs="宋体"/>
          <w:kern w:val="2"/>
          <w:sz w:val="21"/>
          <w:szCs w:val="21"/>
        </w:rPr>
      </w:pPr>
      <w:r>
        <w:rPr>
          <w:rFonts w:hint="eastAsia" w:ascii="宋体" w:hAnsi="宋体" w:eastAsia="宋体" w:cs="Times New Roman"/>
          <w:sz w:val="21"/>
          <w:szCs w:val="21"/>
          <w:highlight w:val="none"/>
          <w:lang w:val="en-US" w:eastAsia="zh-CN"/>
        </w:rPr>
        <w:t>3.</w:t>
      </w:r>
      <w:r>
        <w:rPr>
          <w:rFonts w:hint="eastAsia" w:ascii="宋体" w:hAnsi="宋体" w:cs="Times New Roman"/>
          <w:sz w:val="21"/>
          <w:szCs w:val="21"/>
          <w:highlight w:val="none"/>
          <w:lang w:val="en-US" w:eastAsia="zh-CN"/>
        </w:rPr>
        <w:t>2</w:t>
      </w:r>
      <w:r>
        <w:rPr>
          <w:rFonts w:hint="eastAsia" w:ascii="宋体" w:hAnsi="宋体" w:eastAsia="宋体" w:cs="宋体"/>
          <w:bCs/>
          <w:sz w:val="21"/>
          <w:szCs w:val="21"/>
          <w:lang w:val="en-US" w:eastAsia="zh-CN"/>
        </w:rPr>
        <w:t>供应商</w:t>
      </w:r>
      <w:r>
        <w:rPr>
          <w:rFonts w:hint="eastAsia" w:ascii="宋体" w:hAnsi="宋体" w:eastAsia="宋体" w:cs="宋体"/>
          <w:kern w:val="2"/>
          <w:sz w:val="21"/>
          <w:szCs w:val="21"/>
        </w:rPr>
        <w:t>须提供信誉承诺函，承诺内容至少包含：</w:t>
      </w:r>
    </w:p>
    <w:p>
      <w:pPr>
        <w:pStyle w:val="24"/>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0" w:leftChars="0" w:firstLine="420" w:firstLineChars="200"/>
        <w:jc w:val="both"/>
        <w:textAlignment w:val="auto"/>
        <w:rPr>
          <w:rFonts w:hint="eastAsia" w:ascii="宋体" w:hAnsi="宋体" w:eastAsia="宋体" w:cs="宋体"/>
          <w:kern w:val="2"/>
          <w:sz w:val="21"/>
          <w:szCs w:val="21"/>
        </w:rPr>
      </w:pPr>
      <w:r>
        <w:rPr>
          <w:rFonts w:hint="eastAsia" w:ascii="宋体" w:hAnsi="宋体" w:eastAsia="宋体" w:cs="宋体"/>
          <w:kern w:val="2"/>
          <w:sz w:val="21"/>
          <w:szCs w:val="21"/>
        </w:rPr>
        <w:t>不存在单位负责人为同一人或者存在控股、管理关系的不同单位，参加同一项目分包或者未分包的同一采购项目的采购活动的情况；</w:t>
      </w:r>
    </w:p>
    <w:p>
      <w:pPr>
        <w:pStyle w:val="24"/>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0" w:leftChars="0" w:firstLine="420" w:firstLineChars="200"/>
        <w:jc w:val="both"/>
        <w:textAlignment w:val="auto"/>
        <w:rPr>
          <w:rFonts w:hint="eastAsia" w:ascii="宋体" w:hAnsi="宋体" w:eastAsia="宋体" w:cs="宋体"/>
          <w:bCs/>
          <w:sz w:val="21"/>
          <w:szCs w:val="21"/>
        </w:rPr>
      </w:pPr>
      <w:r>
        <w:rPr>
          <w:rFonts w:hint="eastAsia" w:ascii="宋体" w:hAnsi="宋体" w:eastAsia="宋体" w:cs="宋体"/>
          <w:kern w:val="2"/>
          <w:sz w:val="21"/>
          <w:szCs w:val="21"/>
        </w:rPr>
        <w:t>不存在被“信用中国”网站（www.creditchina.gov.cn）列入失信被执行人和重大税收违法案件当事人名单的情况；</w:t>
      </w:r>
    </w:p>
    <w:p>
      <w:pPr>
        <w:pStyle w:val="24"/>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0" w:leftChars="0"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不存在因执行</w:t>
      </w:r>
      <w:r>
        <w:rPr>
          <w:rFonts w:hint="eastAsia" w:ascii="宋体" w:hAnsi="宋体" w:eastAsia="宋体" w:cs="宋体"/>
          <w:kern w:val="2"/>
          <w:sz w:val="21"/>
          <w:szCs w:val="21"/>
          <w:lang w:val="en-US" w:eastAsia="zh-CN"/>
        </w:rPr>
        <w:t>中国汽研</w:t>
      </w:r>
      <w:r>
        <w:rPr>
          <w:rFonts w:hint="eastAsia" w:ascii="宋体" w:hAnsi="宋体" w:eastAsia="宋体" w:cs="宋体"/>
          <w:kern w:val="2"/>
          <w:sz w:val="21"/>
          <w:szCs w:val="21"/>
        </w:rPr>
        <w:t>系统内采购项目中发生过严重违约行为或被列入</w:t>
      </w:r>
      <w:r>
        <w:rPr>
          <w:rFonts w:hint="eastAsia" w:ascii="宋体" w:hAnsi="宋体" w:eastAsia="宋体" w:cs="宋体"/>
          <w:kern w:val="2"/>
          <w:sz w:val="21"/>
          <w:szCs w:val="21"/>
          <w:lang w:val="en-US" w:eastAsia="zh-CN"/>
        </w:rPr>
        <w:t>中国汽研</w:t>
      </w:r>
      <w:r>
        <w:rPr>
          <w:rFonts w:hint="eastAsia" w:ascii="宋体" w:hAnsi="宋体" w:eastAsia="宋体" w:cs="宋体"/>
          <w:kern w:val="2"/>
          <w:sz w:val="21"/>
          <w:szCs w:val="21"/>
        </w:rPr>
        <w:t>供应商管理黑名单的情况；</w:t>
      </w:r>
    </w:p>
    <w:p>
      <w:pPr>
        <w:pStyle w:val="24"/>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ind w:left="0" w:leftChars="0" w:firstLine="420" w:firstLineChars="200"/>
        <w:jc w:val="both"/>
        <w:textAlignment w:val="auto"/>
        <w:rPr>
          <w:rFonts w:hint="eastAsia" w:ascii="宋体" w:hAnsi="宋体" w:eastAsia="宋体" w:cs="宋体"/>
          <w:kern w:val="2"/>
          <w:sz w:val="21"/>
          <w:szCs w:val="21"/>
          <w:lang w:val="en-US" w:eastAsia="zh-CN"/>
        </w:rPr>
      </w:pPr>
      <w:r>
        <w:rPr>
          <w:rFonts w:hint="eastAsia" w:ascii="宋体" w:hAnsi="宋体" w:eastAsia="宋体" w:cs="宋体"/>
          <w:kern w:val="2"/>
          <w:sz w:val="21"/>
          <w:szCs w:val="21"/>
        </w:rPr>
        <w:t>供应商自20</w:t>
      </w:r>
      <w:r>
        <w:rPr>
          <w:rFonts w:hint="eastAsia" w:ascii="宋体" w:hAnsi="宋体" w:eastAsia="宋体" w:cs="宋体"/>
          <w:kern w:val="2"/>
          <w:sz w:val="21"/>
          <w:szCs w:val="21"/>
          <w:lang w:val="en-US" w:eastAsia="zh-CN"/>
        </w:rPr>
        <w:t>19</w:t>
      </w:r>
      <w:r>
        <w:rPr>
          <w:rFonts w:hint="eastAsia" w:ascii="宋体" w:hAnsi="宋体" w:eastAsia="宋体" w:cs="宋体"/>
          <w:kern w:val="2"/>
          <w:sz w:val="21"/>
          <w:szCs w:val="21"/>
        </w:rPr>
        <w:t>年</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rPr>
        <w:t>月</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rPr>
        <w:t>日至本项目响应文件递交截止之日，无行贿犯罪违法记录；无重要毁约、无故弃标的不良记录；无重大质量事故、安全事故、售后服务投诉记录</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 xml:space="preserve">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rPr>
      </w:pPr>
      <w:r>
        <w:rPr>
          <w:rFonts w:hint="eastAsia" w:ascii="宋体" w:hAnsi="宋体" w:cs="宋体"/>
          <w:sz w:val="21"/>
          <w:szCs w:val="20"/>
          <w:lang w:val="en-US" w:eastAsia="zh-CN"/>
        </w:rPr>
        <w:t>3</w:t>
      </w:r>
      <w:r>
        <w:rPr>
          <w:rFonts w:hint="eastAsia" w:ascii="宋体" w:hAnsi="宋体" w:eastAsia="宋体" w:cs="宋体"/>
          <w:sz w:val="21"/>
          <w:szCs w:val="20"/>
          <w:lang w:val="en-US" w:eastAsia="zh-CN"/>
        </w:rPr>
        <w:t>.</w:t>
      </w:r>
      <w:r>
        <w:rPr>
          <w:rFonts w:hint="eastAsia" w:ascii="宋体" w:hAnsi="宋体" w:cs="宋体"/>
          <w:sz w:val="21"/>
          <w:szCs w:val="20"/>
          <w:lang w:val="en-US" w:eastAsia="zh-CN"/>
        </w:rPr>
        <w:t>3</w:t>
      </w:r>
      <w:r>
        <w:rPr>
          <w:rFonts w:hint="eastAsia"/>
          <w:sz w:val="21"/>
          <w:szCs w:val="20"/>
        </w:rPr>
        <w:t>本项目不接受联合体投标。</w:t>
      </w:r>
    </w:p>
    <w:p>
      <w:pPr>
        <w:tabs>
          <w:tab w:val="left" w:pos="360"/>
        </w:tabs>
        <w:spacing w:line="360" w:lineRule="auto"/>
        <w:ind w:left="0" w:leftChars="0" w:firstLine="0" w:firstLineChars="0"/>
        <w:rPr>
          <w:rFonts w:ascii="宋体" w:hAnsi="宋体"/>
          <w:b/>
          <w:sz w:val="21"/>
          <w:szCs w:val="21"/>
        </w:rPr>
      </w:pPr>
      <w:r>
        <w:rPr>
          <w:rFonts w:hint="eastAsia" w:ascii="宋体" w:hAnsi="宋体"/>
          <w:b/>
          <w:sz w:val="21"/>
          <w:szCs w:val="21"/>
          <w:lang w:val="en-US" w:eastAsia="zh-CN"/>
        </w:rPr>
        <w:t>4.</w:t>
      </w:r>
      <w:r>
        <w:rPr>
          <w:rFonts w:hint="eastAsia" w:ascii="宋体" w:hAnsi="宋体"/>
          <w:b/>
          <w:sz w:val="21"/>
          <w:szCs w:val="21"/>
        </w:rPr>
        <w:t>采购</w:t>
      </w:r>
      <w:r>
        <w:rPr>
          <w:rFonts w:ascii="宋体" w:hAnsi="宋体"/>
          <w:b/>
          <w:sz w:val="21"/>
          <w:szCs w:val="21"/>
        </w:rPr>
        <w:t>文件的获取</w:t>
      </w:r>
    </w:p>
    <w:p>
      <w:pPr>
        <w:tabs>
          <w:tab w:val="left" w:pos="1050"/>
          <w:tab w:val="left" w:pos="1470"/>
        </w:tabs>
        <w:spacing w:line="360" w:lineRule="auto"/>
        <w:rPr>
          <w:rFonts w:hint="eastAsia" w:ascii="宋体" w:hAnsi="宋体"/>
          <w:sz w:val="21"/>
          <w:szCs w:val="21"/>
        </w:rPr>
      </w:pPr>
      <w:bookmarkStart w:id="0" w:name="_Toc144974484"/>
      <w:bookmarkStart w:id="1" w:name="_Toc364092052"/>
      <w:bookmarkStart w:id="2" w:name="_Toc152045516"/>
      <w:bookmarkStart w:id="3" w:name="_Toc363658046"/>
      <w:bookmarkStart w:id="4" w:name="_Toc363658629"/>
      <w:bookmarkStart w:id="5" w:name="_Toc152042292"/>
      <w:r>
        <w:rPr>
          <w:rFonts w:hint="eastAsia" w:ascii="宋体" w:hAnsi="宋体"/>
          <w:sz w:val="21"/>
          <w:szCs w:val="21"/>
        </w:rPr>
        <w:sym w:font="Wingdings" w:char="00FE"/>
      </w:r>
      <w:r>
        <w:rPr>
          <w:rFonts w:hint="eastAsia" w:ascii="宋体" w:hAnsi="宋体"/>
          <w:sz w:val="21"/>
          <w:szCs w:val="21"/>
        </w:rPr>
        <w:t>4</w:t>
      </w:r>
      <w:r>
        <w:rPr>
          <w:rFonts w:ascii="宋体" w:hAnsi="宋体"/>
          <w:sz w:val="21"/>
          <w:szCs w:val="21"/>
        </w:rPr>
        <w:t>.</w:t>
      </w:r>
      <w:r>
        <w:rPr>
          <w:rFonts w:hint="eastAsia" w:ascii="宋体" w:hAnsi="宋体"/>
          <w:sz w:val="21"/>
          <w:szCs w:val="21"/>
          <w:lang w:val="en-US" w:eastAsia="zh-CN"/>
        </w:rPr>
        <w:t>1采购文件电子版随本</w:t>
      </w:r>
      <w:r>
        <w:rPr>
          <w:rFonts w:hint="eastAsia" w:ascii="宋体" w:hAnsi="宋体"/>
          <w:sz w:val="21"/>
          <w:szCs w:val="21"/>
        </w:rPr>
        <w:t>采购</w:t>
      </w:r>
      <w:r>
        <w:rPr>
          <w:rFonts w:hint="eastAsia" w:ascii="宋体" w:hAnsi="宋体"/>
          <w:sz w:val="21"/>
          <w:szCs w:val="21"/>
          <w:lang w:val="en-US" w:eastAsia="zh-CN"/>
        </w:rPr>
        <w:t>公告一并发布，详见附件栏</w:t>
      </w:r>
      <w:r>
        <w:rPr>
          <w:rFonts w:hint="eastAsia" w:ascii="宋体" w:hAnsi="宋体"/>
          <w:sz w:val="21"/>
          <w:szCs w:val="21"/>
        </w:rPr>
        <w:t>。</w:t>
      </w:r>
    </w:p>
    <w:bookmarkEnd w:id="0"/>
    <w:bookmarkEnd w:id="1"/>
    <w:bookmarkEnd w:id="2"/>
    <w:bookmarkEnd w:id="3"/>
    <w:bookmarkEnd w:id="4"/>
    <w:bookmarkEnd w:id="5"/>
    <w:p>
      <w:pPr>
        <w:keepNext w:val="0"/>
        <w:keepLines w:val="0"/>
        <w:pageBreakBefore w:val="0"/>
        <w:widowControl w:val="0"/>
        <w:tabs>
          <w:tab w:val="left" w:pos="360"/>
        </w:tabs>
        <w:kinsoku/>
        <w:wordWrap/>
        <w:overflowPunct/>
        <w:topLinePunct w:val="0"/>
        <w:bidi w:val="0"/>
        <w:snapToGrid/>
        <w:spacing w:line="360" w:lineRule="auto"/>
        <w:ind w:left="0" w:leftChars="0" w:firstLine="0" w:firstLineChars="0"/>
        <w:textAlignment w:val="auto"/>
        <w:rPr>
          <w:rFonts w:ascii="宋体" w:hAnsi="宋体"/>
          <w:b/>
          <w:sz w:val="21"/>
          <w:szCs w:val="21"/>
        </w:rPr>
      </w:pPr>
      <w:r>
        <w:rPr>
          <w:rFonts w:hint="eastAsia" w:ascii="宋体" w:hAnsi="宋体"/>
          <w:b/>
          <w:sz w:val="21"/>
          <w:szCs w:val="21"/>
          <w:lang w:val="en-US" w:eastAsia="zh-CN"/>
        </w:rPr>
        <w:t>5.</w:t>
      </w:r>
      <w:r>
        <w:rPr>
          <w:rFonts w:hint="eastAsia" w:ascii="宋体" w:hAnsi="宋体"/>
          <w:b/>
          <w:sz w:val="21"/>
          <w:szCs w:val="21"/>
        </w:rPr>
        <w:t>响应文件</w:t>
      </w:r>
      <w:r>
        <w:rPr>
          <w:rFonts w:hint="eastAsia" w:ascii="宋体" w:hAnsi="宋体"/>
          <w:b/>
          <w:sz w:val="21"/>
          <w:szCs w:val="21"/>
          <w:lang w:val="en-US" w:eastAsia="zh-CN"/>
        </w:rPr>
        <w:t>的</w:t>
      </w:r>
      <w:r>
        <w:rPr>
          <w:rFonts w:hint="eastAsia" w:ascii="宋体" w:hAnsi="宋体"/>
          <w:b/>
          <w:sz w:val="21"/>
          <w:szCs w:val="21"/>
        </w:rPr>
        <w:t>递交</w:t>
      </w:r>
    </w:p>
    <w:p>
      <w:pPr>
        <w:keepNext w:val="0"/>
        <w:keepLines w:val="0"/>
        <w:pageBreakBefore w:val="0"/>
        <w:widowControl w:val="0"/>
        <w:tabs>
          <w:tab w:val="left" w:pos="360"/>
        </w:tabs>
        <w:kinsoku/>
        <w:wordWrap/>
        <w:overflowPunct/>
        <w:topLinePunct w:val="0"/>
        <w:bidi w:val="0"/>
        <w:snapToGrid/>
        <w:spacing w:line="360" w:lineRule="auto"/>
        <w:ind w:firstLine="420" w:firstLineChars="200"/>
        <w:textAlignment w:val="auto"/>
        <w:rPr>
          <w:rFonts w:ascii="宋体" w:hAnsi="宋体"/>
          <w:sz w:val="21"/>
          <w:szCs w:val="21"/>
        </w:rPr>
      </w:pPr>
      <w:r>
        <w:rPr>
          <w:rFonts w:hint="eastAsia" w:ascii="宋体" w:hAnsi="宋体"/>
          <w:sz w:val="21"/>
          <w:szCs w:val="21"/>
        </w:rPr>
        <w:t>5</w:t>
      </w:r>
      <w:r>
        <w:rPr>
          <w:rFonts w:ascii="宋体" w:hAnsi="宋体"/>
          <w:sz w:val="21"/>
          <w:szCs w:val="21"/>
        </w:rPr>
        <w:t>.1</w:t>
      </w:r>
      <w:r>
        <w:rPr>
          <w:rFonts w:hint="eastAsia" w:ascii="宋体" w:hAnsi="宋体"/>
          <w:sz w:val="21"/>
          <w:szCs w:val="21"/>
        </w:rPr>
        <w:t>响应文件递交</w:t>
      </w:r>
      <w:r>
        <w:rPr>
          <w:rFonts w:ascii="宋体" w:hAnsi="宋体"/>
          <w:sz w:val="21"/>
          <w:szCs w:val="21"/>
        </w:rPr>
        <w:t>截止</w:t>
      </w:r>
      <w:r>
        <w:rPr>
          <w:rFonts w:hint="eastAsia" w:ascii="宋体" w:hAnsi="宋体"/>
          <w:sz w:val="21"/>
          <w:szCs w:val="21"/>
          <w:lang w:val="en-US" w:eastAsia="zh-CN"/>
        </w:rPr>
        <w:t>时间及开启</w:t>
      </w:r>
      <w:r>
        <w:rPr>
          <w:rFonts w:ascii="宋体" w:hAnsi="宋体"/>
          <w:sz w:val="21"/>
          <w:szCs w:val="21"/>
        </w:rPr>
        <w:t>时间：</w:t>
      </w:r>
      <w:r>
        <w:rPr>
          <w:rFonts w:ascii="宋体" w:hAnsi="宋体"/>
          <w:b/>
          <w:color w:val="C00000"/>
          <w:sz w:val="21"/>
          <w:szCs w:val="21"/>
          <w:u w:val="single"/>
        </w:rPr>
        <w:t xml:space="preserve"> </w:t>
      </w:r>
      <w:r>
        <w:rPr>
          <w:rFonts w:ascii="宋体" w:hAnsi="宋体"/>
          <w:b/>
          <w:color w:val="C00000"/>
          <w:sz w:val="21"/>
          <w:szCs w:val="21"/>
          <w:highlight w:val="yellow"/>
          <w:u w:val="single"/>
        </w:rPr>
        <w:t>20</w:t>
      </w:r>
      <w:r>
        <w:rPr>
          <w:rFonts w:hint="eastAsia" w:ascii="宋体" w:hAnsi="宋体"/>
          <w:b/>
          <w:color w:val="C00000"/>
          <w:sz w:val="21"/>
          <w:szCs w:val="21"/>
          <w:highlight w:val="yellow"/>
          <w:u w:val="single"/>
        </w:rPr>
        <w:t>2</w:t>
      </w:r>
      <w:r>
        <w:rPr>
          <w:rFonts w:hint="eastAsia" w:ascii="宋体" w:hAnsi="宋体"/>
          <w:b/>
          <w:color w:val="C00000"/>
          <w:sz w:val="21"/>
          <w:szCs w:val="21"/>
          <w:highlight w:val="yellow"/>
          <w:u w:val="single"/>
          <w:lang w:val="en-US" w:eastAsia="zh-CN"/>
        </w:rPr>
        <w:t>3</w:t>
      </w:r>
      <w:r>
        <w:rPr>
          <w:rFonts w:ascii="宋体" w:hAnsi="宋体"/>
          <w:b/>
          <w:color w:val="C00000"/>
          <w:sz w:val="21"/>
          <w:szCs w:val="21"/>
          <w:highlight w:val="yellow"/>
          <w:u w:val="single"/>
        </w:rPr>
        <w:t>年</w:t>
      </w:r>
      <w:r>
        <w:rPr>
          <w:rFonts w:hint="eastAsia" w:ascii="宋体" w:hAnsi="宋体"/>
          <w:b/>
          <w:color w:val="C00000"/>
          <w:sz w:val="21"/>
          <w:szCs w:val="21"/>
          <w:highlight w:val="yellow"/>
          <w:u w:val="single"/>
          <w:lang w:val="en-US" w:eastAsia="zh-CN"/>
        </w:rPr>
        <w:t>10</w:t>
      </w:r>
      <w:r>
        <w:rPr>
          <w:rFonts w:ascii="宋体" w:hAnsi="宋体"/>
          <w:b/>
          <w:color w:val="C00000"/>
          <w:sz w:val="21"/>
          <w:szCs w:val="21"/>
          <w:highlight w:val="yellow"/>
          <w:u w:val="single"/>
        </w:rPr>
        <w:t>月</w:t>
      </w:r>
      <w:r>
        <w:rPr>
          <w:rFonts w:hint="eastAsia" w:ascii="宋体" w:hAnsi="宋体"/>
          <w:b/>
          <w:color w:val="C00000"/>
          <w:sz w:val="21"/>
          <w:szCs w:val="21"/>
          <w:highlight w:val="yellow"/>
          <w:u w:val="single"/>
          <w:lang w:val="en-US" w:eastAsia="zh-CN"/>
        </w:rPr>
        <w:t>17</w:t>
      </w:r>
      <w:r>
        <w:rPr>
          <w:rFonts w:ascii="宋体" w:hAnsi="宋体"/>
          <w:b/>
          <w:color w:val="C00000"/>
          <w:sz w:val="21"/>
          <w:szCs w:val="21"/>
          <w:highlight w:val="yellow"/>
          <w:u w:val="single"/>
        </w:rPr>
        <w:t>日</w:t>
      </w:r>
      <w:r>
        <w:rPr>
          <w:rFonts w:hint="eastAsia" w:ascii="宋体" w:hAnsi="宋体"/>
          <w:b/>
          <w:color w:val="C00000"/>
          <w:sz w:val="21"/>
          <w:szCs w:val="21"/>
          <w:highlight w:val="yellow"/>
          <w:u w:val="single"/>
          <w:lang w:val="en-US" w:eastAsia="zh-CN"/>
        </w:rPr>
        <w:t>14</w:t>
      </w:r>
      <w:r>
        <w:rPr>
          <w:rFonts w:ascii="宋体" w:hAnsi="宋体"/>
          <w:b/>
          <w:color w:val="C00000"/>
          <w:sz w:val="21"/>
          <w:szCs w:val="21"/>
          <w:highlight w:val="yellow"/>
          <w:u w:val="single"/>
        </w:rPr>
        <w:t xml:space="preserve">时 </w:t>
      </w:r>
      <w:r>
        <w:rPr>
          <w:rFonts w:hint="eastAsia" w:ascii="宋体" w:hAnsi="宋体"/>
          <w:b/>
          <w:color w:val="C00000"/>
          <w:sz w:val="21"/>
          <w:szCs w:val="21"/>
          <w:highlight w:val="yellow"/>
          <w:u w:val="single"/>
          <w:lang w:val="en-US" w:eastAsia="zh-CN"/>
        </w:rPr>
        <w:t>00</w:t>
      </w:r>
      <w:r>
        <w:rPr>
          <w:rFonts w:ascii="宋体" w:hAnsi="宋体"/>
          <w:b/>
          <w:color w:val="C00000"/>
          <w:sz w:val="21"/>
          <w:szCs w:val="21"/>
          <w:highlight w:val="yellow"/>
          <w:u w:val="single"/>
        </w:rPr>
        <w:t xml:space="preserve"> 分</w:t>
      </w:r>
    </w:p>
    <w:p>
      <w:pPr>
        <w:tabs>
          <w:tab w:val="left" w:pos="360"/>
        </w:tabs>
        <w:ind w:firstLine="420"/>
        <w:rPr>
          <w:rFonts w:hint="eastAsia" w:ascii="宋体" w:hAnsi="宋体" w:cs="Times New Roman"/>
          <w:sz w:val="21"/>
          <w:szCs w:val="21"/>
          <w:highlight w:val="none"/>
        </w:rPr>
      </w:pPr>
      <w:r>
        <w:rPr>
          <w:rFonts w:hint="eastAsia" w:ascii="宋体" w:hAnsi="宋体"/>
          <w:sz w:val="21"/>
          <w:szCs w:val="21"/>
          <w:lang w:val="en-US" w:eastAsia="zh-CN"/>
        </w:rPr>
        <w:sym w:font="Wingdings" w:char="00FE"/>
      </w:r>
      <w:r>
        <w:rPr>
          <w:rFonts w:hint="eastAsia" w:ascii="宋体" w:hAnsi="宋体"/>
          <w:sz w:val="21"/>
          <w:szCs w:val="21"/>
          <w:lang w:val="en-US" w:eastAsia="zh-CN"/>
        </w:rPr>
        <w:t>5</w:t>
      </w:r>
      <w:r>
        <w:rPr>
          <w:rFonts w:ascii="宋体" w:hAnsi="宋体"/>
          <w:sz w:val="21"/>
          <w:szCs w:val="21"/>
        </w:rPr>
        <w:t>.</w:t>
      </w:r>
      <w:r>
        <w:rPr>
          <w:rFonts w:hint="eastAsia" w:ascii="宋体" w:hAnsi="宋体"/>
          <w:sz w:val="21"/>
          <w:szCs w:val="21"/>
          <w:lang w:val="en-US" w:eastAsia="zh-CN"/>
        </w:rPr>
        <w:t>2</w:t>
      </w:r>
      <w:r>
        <w:rPr>
          <w:rFonts w:hint="eastAsia" w:ascii="宋体" w:hAnsi="宋体" w:cs="Times New Roman"/>
          <w:sz w:val="21"/>
          <w:szCs w:val="21"/>
          <w:highlight w:val="none"/>
        </w:rPr>
        <w:t>响应文件递交方式</w:t>
      </w:r>
      <w:r>
        <w:rPr>
          <w:rFonts w:hint="eastAsia" w:ascii="宋体" w:hAnsi="宋体" w:cs="Times New Roman"/>
          <w:sz w:val="21"/>
          <w:szCs w:val="21"/>
          <w:highlight w:val="none"/>
          <w:lang w:eastAsia="zh-CN"/>
        </w:rPr>
        <w:t>（</w:t>
      </w:r>
      <w:r>
        <w:rPr>
          <w:rFonts w:hint="eastAsia" w:ascii="宋体" w:hAnsi="宋体" w:cs="Times New Roman"/>
          <w:sz w:val="21"/>
          <w:szCs w:val="21"/>
          <w:highlight w:val="none"/>
          <w:lang w:val="en-US" w:eastAsia="zh-CN"/>
        </w:rPr>
        <w:t>电子递交方式</w:t>
      </w:r>
      <w:r>
        <w:rPr>
          <w:rFonts w:hint="eastAsia" w:ascii="宋体" w:hAnsi="宋体" w:cs="Times New Roman"/>
          <w:sz w:val="21"/>
          <w:szCs w:val="21"/>
          <w:highlight w:val="none"/>
          <w:lang w:eastAsia="zh-CN"/>
        </w:rPr>
        <w:t>）</w:t>
      </w:r>
      <w:r>
        <w:rPr>
          <w:rFonts w:hint="eastAsia" w:ascii="宋体" w:hAnsi="宋体" w:cs="Times New Roman"/>
          <w:sz w:val="21"/>
          <w:szCs w:val="21"/>
          <w:highlight w:val="none"/>
        </w:rPr>
        <w:t>：响应文件扫描件</w:t>
      </w:r>
      <w:r>
        <w:rPr>
          <w:rFonts w:hint="eastAsia" w:ascii="宋体" w:hAnsi="宋体" w:cs="Times New Roman"/>
          <w:sz w:val="21"/>
          <w:szCs w:val="21"/>
          <w:highlight w:val="none"/>
        </w:rPr>
        <w:fldChar w:fldCharType="begin"/>
      </w:r>
      <w:r>
        <w:rPr>
          <w:rFonts w:hint="eastAsia" w:ascii="宋体" w:hAnsi="宋体" w:cs="Times New Roman"/>
          <w:sz w:val="21"/>
          <w:szCs w:val="21"/>
          <w:highlight w:val="none"/>
        </w:rPr>
        <w:instrText xml:space="preserve"> HYPERLINK "mailto:电子版加密文件发送至采购人邮箱pengyixiang@caeri.com.cn（仅对报价文件加密，不要对邮件加密。如不会对文件加密，可添加至压缩包，对压缩包加密，再将压缩包以附件发送）；密码发送至邮箱liudanfeng@caeri.com.cn；" </w:instrText>
      </w:r>
      <w:r>
        <w:rPr>
          <w:rFonts w:hint="eastAsia" w:ascii="宋体" w:hAnsi="宋体" w:cs="Times New Roman"/>
          <w:sz w:val="21"/>
          <w:szCs w:val="21"/>
          <w:highlight w:val="none"/>
        </w:rPr>
        <w:fldChar w:fldCharType="separate"/>
      </w:r>
      <w:r>
        <w:rPr>
          <w:rFonts w:hint="eastAsia" w:ascii="宋体" w:hAnsi="宋体" w:cs="Times New Roman"/>
          <w:sz w:val="21"/>
          <w:szCs w:val="21"/>
          <w:highlight w:val="none"/>
        </w:rPr>
        <w:t>电子版加密发送至邮箱lisi01@caeri.com.cn；密码发送至邮箱</w:t>
      </w:r>
      <w:r>
        <w:rPr>
          <w:rFonts w:hint="eastAsia" w:ascii="宋体" w:hAnsi="宋体" w:cs="Times New Roman"/>
          <w:sz w:val="21"/>
          <w:szCs w:val="21"/>
          <w:highlight w:val="none"/>
        </w:rPr>
        <w:fldChar w:fldCharType="begin"/>
      </w:r>
      <w:r>
        <w:rPr>
          <w:rFonts w:hint="eastAsia" w:ascii="宋体" w:hAnsi="宋体" w:cs="Times New Roman"/>
          <w:sz w:val="21"/>
          <w:szCs w:val="21"/>
          <w:highlight w:val="none"/>
        </w:rPr>
        <w:instrText xml:space="preserve"> HYPERLINK "mailto:%E7%94%B5%E5%AD%90%E7%89%88%E5%8A%A0%E5%AF%86%E6%96%87%E4%BB%B6%E5%8F%91%E9%80%81%E8%87%B3%E9%87%87%E8%B4%AD%E4%BA%BA%E9%82%AE%E7%AE%B1pengyixiang@caeri.com.cn%EF%BC%88%E4%BB%85%E5%AF%B9%E6%8A%A5%E4%BB%B7%E6%96%87%E4%BB%B6%E5%8A%A0%E5%AF%86%EF%BC%8C%E4%B8%8D%E8%A6%81%E5%AF%B9%E9%82%AE%E4%BB%B6%E5%8A%A0%E5%AF%86%E3%80%82%E5%A6%82%E4%B8%8D%E4%BC%9A%E5%AF%B9%E6%96%87%E4%BB%B6%E5%8A%A0%E5%AF%86%EF%BC%8C%E5%8F%AF%E6%B7%BB%E5%8A%A0%E8%87%B3%E5%8E%8B%E7%BC%A9%E5%8C%85%EF%BC%8C%E5%AF%B9%E5%8E%8B%E7%BC%A9%E5%8C%85%E5%8A%A0%E5%AF%86%EF%BC%8C%E5%86%8D%E5%B0%86%E5%8E%8B%E7%BC%A9%E5%8C%85%E4%BB%A5%E9%99%84%E4%BB%B6%E5%8F%91%E9%80%81%EF%BC%89%EF%BC%9B%E5%AF%86%E7%A0%81%E5%8F%91%E9%80%81%E8%87%B3%E9%82%AE%E7%AE%B1liudanfeng@caeri.com.cn%EF%BC%9B" </w:instrText>
      </w:r>
      <w:r>
        <w:rPr>
          <w:rFonts w:hint="eastAsia" w:ascii="宋体" w:hAnsi="宋体" w:cs="Times New Roman"/>
          <w:sz w:val="21"/>
          <w:szCs w:val="21"/>
          <w:highlight w:val="none"/>
        </w:rPr>
        <w:fldChar w:fldCharType="separate"/>
      </w:r>
      <w:r>
        <w:rPr>
          <w:rFonts w:hint="eastAsia" w:ascii="宋体" w:hAnsi="宋体" w:cs="Times New Roman"/>
          <w:sz w:val="21"/>
          <w:szCs w:val="21"/>
          <w:highlight w:val="none"/>
        </w:rPr>
        <w:t>duying@caeri.com.cn</w:t>
      </w:r>
      <w:r>
        <w:rPr>
          <w:rFonts w:hint="eastAsia" w:ascii="宋体" w:hAnsi="宋体" w:cs="Times New Roman"/>
          <w:sz w:val="21"/>
          <w:szCs w:val="21"/>
          <w:highlight w:val="none"/>
        </w:rPr>
        <w:fldChar w:fldCharType="end"/>
      </w:r>
      <w:r>
        <w:rPr>
          <w:rFonts w:hint="eastAsia" w:ascii="宋体" w:hAnsi="宋体" w:cs="Times New Roman"/>
          <w:sz w:val="21"/>
          <w:szCs w:val="21"/>
          <w:highlight w:val="none"/>
        </w:rPr>
        <w:fldChar w:fldCharType="end"/>
      </w:r>
      <w:r>
        <w:rPr>
          <w:rFonts w:hint="eastAsia" w:ascii="宋体" w:hAnsi="宋体" w:cs="Times New Roman"/>
          <w:sz w:val="21"/>
          <w:szCs w:val="21"/>
          <w:highlight w:val="none"/>
        </w:rPr>
        <w:t>；</w:t>
      </w:r>
    </w:p>
    <w:p>
      <w:pPr>
        <w:tabs>
          <w:tab w:val="left" w:pos="360"/>
        </w:tabs>
        <w:ind w:firstLine="420"/>
        <w:rPr>
          <w:rFonts w:hint="eastAsia" w:ascii="宋体" w:hAnsi="宋体" w:cs="Times New Roman"/>
          <w:sz w:val="21"/>
          <w:szCs w:val="21"/>
          <w:highlight w:val="none"/>
        </w:rPr>
      </w:pPr>
      <w:r>
        <w:rPr>
          <w:rFonts w:hint="eastAsia" w:ascii="宋体" w:hAnsi="宋体" w:cs="Times New Roman"/>
          <w:sz w:val="21"/>
          <w:szCs w:val="21"/>
          <w:highlight w:val="none"/>
          <w:lang w:val="en-US" w:eastAsia="zh-CN"/>
        </w:rPr>
        <w:t>5</w:t>
      </w:r>
      <w:r>
        <w:rPr>
          <w:rFonts w:hint="eastAsia" w:ascii="宋体" w:hAnsi="宋体" w:cs="Times New Roman"/>
          <w:sz w:val="21"/>
          <w:szCs w:val="21"/>
          <w:highlight w:val="none"/>
        </w:rPr>
        <w:t>.</w:t>
      </w:r>
      <w:r>
        <w:rPr>
          <w:rFonts w:hint="eastAsia" w:ascii="宋体" w:hAnsi="宋体" w:cs="Times New Roman"/>
          <w:sz w:val="21"/>
          <w:szCs w:val="21"/>
          <w:highlight w:val="none"/>
          <w:lang w:val="en-US" w:eastAsia="zh-CN"/>
        </w:rPr>
        <w:t>3</w:t>
      </w:r>
      <w:r>
        <w:rPr>
          <w:rFonts w:hint="eastAsia" w:ascii="宋体" w:hAnsi="宋体" w:cs="Times New Roman"/>
          <w:sz w:val="21"/>
          <w:szCs w:val="21"/>
          <w:highlight w:val="none"/>
        </w:rPr>
        <w:t>逾期送达的</w:t>
      </w:r>
      <w:r>
        <w:rPr>
          <w:rFonts w:hint="eastAsia" w:ascii="宋体" w:hAnsi="宋体" w:cs="Times New Roman"/>
          <w:sz w:val="21"/>
          <w:szCs w:val="21"/>
          <w:highlight w:val="none"/>
          <w:lang w:val="en-US" w:eastAsia="zh-CN"/>
        </w:rPr>
        <w:t>或</w:t>
      </w:r>
      <w:r>
        <w:rPr>
          <w:rFonts w:hint="eastAsia" w:ascii="宋体" w:hAnsi="宋体" w:cs="Times New Roman"/>
          <w:sz w:val="21"/>
          <w:szCs w:val="21"/>
          <w:highlight w:val="none"/>
        </w:rPr>
        <w:t>未加密的响应文件，采购人将拒接接收。</w:t>
      </w:r>
    </w:p>
    <w:p>
      <w:pPr>
        <w:keepNext w:val="0"/>
        <w:keepLines w:val="0"/>
        <w:pageBreakBefore w:val="0"/>
        <w:widowControl w:val="0"/>
        <w:tabs>
          <w:tab w:val="left" w:pos="360"/>
        </w:tabs>
        <w:kinsoku/>
        <w:wordWrap/>
        <w:overflowPunct/>
        <w:topLinePunct w:val="0"/>
        <w:bidi w:val="0"/>
        <w:snapToGrid/>
        <w:spacing w:line="360" w:lineRule="auto"/>
        <w:ind w:left="0" w:leftChars="0" w:firstLine="0" w:firstLineChars="0"/>
        <w:textAlignment w:val="auto"/>
        <w:rPr>
          <w:rFonts w:ascii="宋体" w:hAnsi="宋体"/>
          <w:b/>
          <w:sz w:val="21"/>
          <w:szCs w:val="21"/>
        </w:rPr>
      </w:pPr>
      <w:r>
        <w:rPr>
          <w:rFonts w:hint="eastAsia" w:ascii="宋体" w:hAnsi="宋体"/>
          <w:b/>
          <w:sz w:val="21"/>
          <w:szCs w:val="21"/>
          <w:lang w:val="en-US" w:eastAsia="zh-CN"/>
        </w:rPr>
        <w:t>6.</w:t>
      </w:r>
      <w:r>
        <w:rPr>
          <w:rFonts w:ascii="宋体" w:hAnsi="宋体"/>
          <w:b/>
          <w:sz w:val="21"/>
          <w:szCs w:val="21"/>
        </w:rPr>
        <w:t>其他</w:t>
      </w:r>
    </w:p>
    <w:p>
      <w:pPr>
        <w:autoSpaceDE w:val="0"/>
        <w:autoSpaceDN w:val="0"/>
        <w:adjustRightInd w:val="0"/>
        <w:snapToGrid w:val="0"/>
        <w:spacing w:line="360" w:lineRule="auto"/>
        <w:ind w:firstLine="420" w:firstLineChars="200"/>
        <w:jc w:val="left"/>
        <w:outlineLvl w:val="2"/>
        <w:rPr>
          <w:rFonts w:hint="default" w:ascii="宋体" w:hAnsi="宋体" w:eastAsia="宋体"/>
          <w:color w:val="000000"/>
          <w:sz w:val="21"/>
          <w:szCs w:val="21"/>
          <w:lang w:val="en-US" w:eastAsia="zh-CN"/>
        </w:rPr>
      </w:pPr>
      <w:r>
        <w:rPr>
          <w:rFonts w:hint="eastAsia" w:ascii="宋体" w:hAnsi="宋体"/>
          <w:sz w:val="21"/>
          <w:szCs w:val="21"/>
        </w:rPr>
        <w:t>本项目采购公告、成交候选人公示、成交结果公告在中国汽车工程研究院股份有限公司官网发布（http://www.caeri.com.cn/#/buy/index/）</w:t>
      </w:r>
      <w:r>
        <w:rPr>
          <w:rFonts w:hint="eastAsia" w:ascii="宋体" w:hAnsi="宋体"/>
          <w:color w:val="000000"/>
          <w:sz w:val="21"/>
          <w:szCs w:val="21"/>
          <w:lang w:val="en-US" w:eastAsia="zh-CN"/>
        </w:rPr>
        <w:t>。</w:t>
      </w:r>
    </w:p>
    <w:p>
      <w:pPr>
        <w:tabs>
          <w:tab w:val="left" w:pos="360"/>
        </w:tabs>
        <w:spacing w:line="360" w:lineRule="auto"/>
        <w:ind w:left="0" w:leftChars="0" w:firstLine="0" w:firstLineChars="0"/>
        <w:rPr>
          <w:rFonts w:ascii="宋体" w:hAnsi="宋体"/>
          <w:b/>
          <w:sz w:val="21"/>
          <w:szCs w:val="21"/>
        </w:rPr>
      </w:pPr>
      <w:r>
        <w:rPr>
          <w:rFonts w:hint="eastAsia" w:ascii="宋体" w:hAnsi="宋体"/>
          <w:b/>
          <w:sz w:val="21"/>
          <w:szCs w:val="21"/>
          <w:lang w:val="en-US" w:eastAsia="zh-CN"/>
        </w:rPr>
        <w:t>7.</w:t>
      </w:r>
      <w:r>
        <w:rPr>
          <w:rFonts w:ascii="宋体" w:hAnsi="宋体"/>
          <w:b/>
          <w:sz w:val="21"/>
          <w:szCs w:val="21"/>
        </w:rPr>
        <w:t>联系方式</w:t>
      </w:r>
    </w:p>
    <w:p>
      <w:pPr>
        <w:tabs>
          <w:tab w:val="left" w:pos="360"/>
        </w:tabs>
        <w:spacing w:line="360" w:lineRule="auto"/>
        <w:ind w:firstLine="420" w:firstLineChars="200"/>
        <w:rPr>
          <w:rFonts w:hint="eastAsia" w:ascii="宋体" w:hAnsi="宋体"/>
          <w:sz w:val="21"/>
          <w:szCs w:val="21"/>
        </w:rPr>
      </w:pPr>
      <w:r>
        <w:rPr>
          <w:rFonts w:hint="eastAsia" w:ascii="宋体" w:hAnsi="宋体"/>
          <w:sz w:val="21"/>
          <w:szCs w:val="21"/>
        </w:rPr>
        <w:t>采购人：</w:t>
      </w:r>
      <w:r>
        <w:rPr>
          <w:rFonts w:hint="eastAsia" w:ascii="宋体" w:hAnsi="宋体"/>
          <w:sz w:val="21"/>
          <w:szCs w:val="21"/>
          <w:lang w:val="en-US" w:eastAsia="zh-CN"/>
        </w:rPr>
        <w:t>凯瑞动力科技</w:t>
      </w:r>
      <w:r>
        <w:rPr>
          <w:rFonts w:hint="eastAsia" w:ascii="宋体" w:hAnsi="宋体"/>
          <w:sz w:val="21"/>
          <w:szCs w:val="21"/>
          <w:lang w:eastAsia="zh-CN"/>
        </w:rPr>
        <w:t>有限公司</w:t>
      </w:r>
    </w:p>
    <w:p>
      <w:pPr>
        <w:tabs>
          <w:tab w:val="left" w:pos="360"/>
        </w:tabs>
        <w:spacing w:line="360" w:lineRule="auto"/>
        <w:ind w:firstLine="420" w:firstLineChars="200"/>
        <w:rPr>
          <w:rFonts w:hint="eastAsia" w:ascii="宋体" w:hAnsi="宋体"/>
          <w:sz w:val="21"/>
          <w:szCs w:val="21"/>
        </w:rPr>
      </w:pPr>
      <w:r>
        <w:rPr>
          <w:rFonts w:hint="eastAsia" w:ascii="宋体" w:hAnsi="宋体"/>
          <w:sz w:val="21"/>
          <w:szCs w:val="21"/>
        </w:rPr>
        <w:t>地  址：</w:t>
      </w:r>
      <w:r>
        <w:rPr>
          <w:rFonts w:hint="eastAsia" w:ascii="宋体" w:hAnsi="宋体" w:eastAsia="宋体" w:cs="宋体"/>
          <w:kern w:val="2"/>
          <w:sz w:val="21"/>
          <w:szCs w:val="21"/>
          <w:lang w:val="en-US" w:eastAsia="zh-CN" w:bidi="ar-SA"/>
        </w:rPr>
        <w:t>重庆市北部新区经开园长福西路6号3幢</w:t>
      </w:r>
    </w:p>
    <w:p>
      <w:pPr>
        <w:tabs>
          <w:tab w:val="left" w:pos="360"/>
        </w:tabs>
        <w:spacing w:line="360" w:lineRule="auto"/>
        <w:ind w:firstLine="420" w:firstLineChars="200"/>
        <w:rPr>
          <w:rFonts w:hint="eastAsia" w:ascii="宋体" w:hAnsi="宋体"/>
          <w:sz w:val="21"/>
          <w:szCs w:val="21"/>
        </w:rPr>
      </w:pPr>
      <w:r>
        <w:rPr>
          <w:rFonts w:hint="eastAsia" w:ascii="宋体" w:hAnsi="宋体"/>
          <w:sz w:val="21"/>
          <w:szCs w:val="21"/>
        </w:rPr>
        <w:t>联系人：</w:t>
      </w:r>
      <w:r>
        <w:rPr>
          <w:rFonts w:hint="eastAsia" w:ascii="宋体" w:hAnsi="宋体"/>
          <w:sz w:val="21"/>
          <w:szCs w:val="21"/>
          <w:lang w:val="en-US" w:eastAsia="zh-CN"/>
        </w:rPr>
        <w:t>李</w:t>
      </w:r>
      <w:r>
        <w:rPr>
          <w:rFonts w:hint="eastAsia" w:ascii="宋体" w:hAnsi="宋体"/>
          <w:sz w:val="21"/>
          <w:szCs w:val="21"/>
        </w:rPr>
        <w:t>老师</w:t>
      </w:r>
    </w:p>
    <w:p>
      <w:pPr>
        <w:tabs>
          <w:tab w:val="left" w:pos="360"/>
        </w:tabs>
        <w:spacing w:line="360" w:lineRule="auto"/>
        <w:ind w:firstLine="420" w:firstLineChars="200"/>
        <w:rPr>
          <w:rFonts w:hint="default" w:ascii="宋体" w:hAnsi="宋体" w:eastAsia="宋体"/>
          <w:sz w:val="21"/>
          <w:szCs w:val="21"/>
          <w:lang w:val="en-US" w:eastAsia="zh-CN"/>
        </w:rPr>
      </w:pPr>
      <w:r>
        <w:rPr>
          <w:rFonts w:hint="eastAsia" w:ascii="宋体" w:hAnsi="宋体"/>
          <w:sz w:val="21"/>
          <w:szCs w:val="21"/>
        </w:rPr>
        <w:t>电  话：</w:t>
      </w:r>
      <w:r>
        <w:rPr>
          <w:rFonts w:hint="default" w:ascii="宋体" w:hAnsi="宋体" w:eastAsia="宋体" w:cs="宋体"/>
          <w:kern w:val="2"/>
          <w:sz w:val="21"/>
          <w:szCs w:val="21"/>
          <w:lang w:val="en-US" w:eastAsia="zh-CN" w:bidi="ar-SA"/>
        </w:rPr>
        <w:t>023-67193129     19123055998</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sz w:val="21"/>
          <w:szCs w:val="21"/>
        </w:rPr>
      </w:pPr>
      <w:r>
        <w:rPr>
          <w:rFonts w:hint="eastAsia" w:ascii="宋体" w:hAnsi="宋体"/>
          <w:sz w:val="21"/>
          <w:szCs w:val="21"/>
        </w:rPr>
        <w:t>电子邮箱：</w:t>
      </w:r>
      <w:r>
        <w:rPr>
          <w:rFonts w:hint="default" w:ascii="宋体" w:hAnsi="宋体" w:eastAsia="宋体" w:cs="宋体"/>
          <w:kern w:val="2"/>
          <w:sz w:val="21"/>
          <w:szCs w:val="21"/>
          <w:lang w:val="en-US" w:eastAsia="zh-CN" w:bidi="ar-SA"/>
        </w:rPr>
        <w:fldChar w:fldCharType="begin"/>
      </w:r>
      <w:r>
        <w:rPr>
          <w:rFonts w:hint="default" w:ascii="宋体" w:hAnsi="宋体" w:eastAsia="宋体" w:cs="宋体"/>
          <w:kern w:val="2"/>
          <w:sz w:val="21"/>
          <w:szCs w:val="21"/>
          <w:lang w:val="en-US" w:eastAsia="zh-CN" w:bidi="ar-SA"/>
        </w:rPr>
        <w:instrText xml:space="preserve"> HYPERLINK "mailto:%E7%94%B5%E5%AD%90%E7%89%88%E5%8A%A0%E5%AF%86%E6%96%87%E4%BB%B6%E5%8F%91%E9%80%81%E8%87%B3%E9%87%87%E8%B4%AD%E4%BA%BA%E9%82%AE%E7%AE%B1pengyixiang@caeri.com.cn%EF%BC%88%E4%BB%85%E5%AF%B9%E6%8A%A5%E4%BB%B7%E6%96%87%E4%BB%B6%E5%8A%A0%E5%AF%86%EF%BC%8C%E4%B8%8D%E8%A6%81%E5%AF%B9%E9%82%AE%E4%BB%B6%E5%8A%A0%E5%AF%86%E3%80%82%E5%A6%82%E4%B8%8D%E4%BC%9A%E5%AF%B9%E6%96%87%E4%BB%B6%E5%8A%A0%E5%AF%86%EF%BC%8C%E5%8F%AF%E6%B7%BB%E5%8A%A0%E8%87%B3%E5%8E%8B%E7%BC%A9%E5%8C%85%EF%BC%8C%E5%AF%B9%E5%8E%8B%E7%BC%A9%E5%8C%85%E5%8A%A0%E5%AF%86%EF%BC%8C%E5%86%8D%E5%B0%86%E5%8E%8B%E7%BC%A9%E5%8C%85%E4%BB%A5%E9%99%84%E4%BB%B6%E5%8F%91%E9%80%81%EF%BC%89%EF%BC%9B%E5%AF%86%E7%A0%81%E5%8F%91%E9%80%81%E8%87%B3%E9%82%AE%E7%AE%B1liudanfeng@caeri.com.cn%EF%BC%9B" </w:instrText>
      </w:r>
      <w:r>
        <w:rPr>
          <w:rFonts w:hint="default" w:ascii="宋体" w:hAnsi="宋体" w:eastAsia="宋体" w:cs="宋体"/>
          <w:kern w:val="2"/>
          <w:sz w:val="21"/>
          <w:szCs w:val="21"/>
          <w:lang w:val="en-US" w:eastAsia="zh-CN" w:bidi="ar-SA"/>
        </w:rPr>
        <w:fldChar w:fldCharType="separate"/>
      </w:r>
      <w:r>
        <w:rPr>
          <w:rFonts w:hint="eastAsia" w:ascii="宋体" w:hAnsi="宋体" w:eastAsia="宋体" w:cs="宋体"/>
          <w:kern w:val="2"/>
          <w:sz w:val="21"/>
          <w:szCs w:val="21"/>
          <w:lang w:val="en-US" w:eastAsia="zh-CN" w:bidi="ar-SA"/>
        </w:rPr>
        <w:t>lisi01</w:t>
      </w:r>
      <w:r>
        <w:rPr>
          <w:rFonts w:hint="default" w:ascii="宋体" w:hAnsi="宋体" w:eastAsia="宋体" w:cs="宋体"/>
          <w:kern w:val="2"/>
          <w:sz w:val="21"/>
          <w:szCs w:val="21"/>
          <w:lang w:val="en-US" w:eastAsia="zh-CN" w:bidi="ar-SA"/>
        </w:rPr>
        <w:fldChar w:fldCharType="end"/>
      </w:r>
      <w:r>
        <w:rPr>
          <w:rFonts w:hint="eastAsia" w:ascii="宋体" w:hAnsi="宋体" w:eastAsia="宋体" w:cs="宋体"/>
          <w:kern w:val="2"/>
          <w:sz w:val="21"/>
          <w:szCs w:val="21"/>
          <w:lang w:val="en-US" w:eastAsia="zh-CN" w:bidi="ar-SA"/>
        </w:rPr>
        <w:t>@caeri.com.cn</w:t>
      </w:r>
      <w:r>
        <w:rPr>
          <w:rFonts w:hint="eastAsia" w:ascii="宋体" w:hAnsi="宋体" w:eastAsia="宋体" w:cs="宋体"/>
          <w:sz w:val="21"/>
          <w:szCs w:val="21"/>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default" w:ascii="宋体" w:hAnsi="宋体" w:eastAsia="宋体" w:cs="宋体"/>
          <w:b/>
          <w:bCs/>
          <w:sz w:val="21"/>
          <w:szCs w:val="21"/>
          <w:lang w:val="en-US" w:eastAsia="zh-CN"/>
        </w:rPr>
      </w:pPr>
      <w:r>
        <w:rPr>
          <w:rFonts w:hint="eastAsia" w:ascii="宋体" w:hAnsi="宋体" w:cs="宋体"/>
          <w:b/>
          <w:bCs/>
          <w:sz w:val="32"/>
          <w:szCs w:val="32"/>
          <w:lang w:val="en-US" w:eastAsia="zh-CN"/>
        </w:rPr>
        <w:t>第二章 项目技术要求</w:t>
      </w:r>
    </w:p>
    <w:p>
      <w:pPr>
        <w:keepNext w:val="0"/>
        <w:keepLines w:val="0"/>
        <w:pageBreakBefore w:val="0"/>
        <w:widowControl w:val="0"/>
        <w:numPr>
          <w:ilvl w:val="0"/>
          <w:numId w:val="0"/>
        </w:numPr>
        <w:kinsoku/>
        <w:wordWrap/>
        <w:overflowPunct/>
        <w:topLinePunct w:val="0"/>
        <w:bidi w:val="0"/>
        <w:adjustRightInd w:val="0"/>
        <w:snapToGrid w:val="0"/>
        <w:spacing w:line="540" w:lineRule="exact"/>
        <w:ind w:leftChars="0"/>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1.</w:t>
      </w:r>
      <w:r>
        <w:rPr>
          <w:rFonts w:hint="eastAsia" w:ascii="宋体" w:hAnsi="宋体" w:cs="宋体"/>
          <w:b/>
          <w:sz w:val="21"/>
          <w:szCs w:val="21"/>
          <w:lang w:val="en-US" w:eastAsia="zh-CN"/>
        </w:rPr>
        <w:t>维修</w:t>
      </w:r>
      <w:r>
        <w:rPr>
          <w:rFonts w:hint="eastAsia" w:ascii="宋体" w:hAnsi="宋体" w:eastAsia="宋体" w:cs="宋体"/>
          <w:b/>
          <w:sz w:val="21"/>
          <w:szCs w:val="21"/>
        </w:rPr>
        <w:t>需求一览表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0"/>
        <w:gridCol w:w="7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bCs/>
                <w:sz w:val="21"/>
                <w:szCs w:val="21"/>
                <w:highlight w:val="none"/>
                <w:vertAlign w:val="baseline"/>
                <w:lang w:val="en-US" w:eastAsia="zh-CN"/>
              </w:rPr>
              <w:t>项目名称</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bCs/>
                <w:sz w:val="21"/>
                <w:szCs w:val="21"/>
                <w:lang w:val="en-US" w:eastAsia="zh-CN"/>
              </w:rPr>
              <w:t>艾恩司送料机维修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故障描述</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因胶槽老化及磨损需要更换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bCs/>
                <w:sz w:val="21"/>
                <w:szCs w:val="21"/>
                <w:highlight w:val="none"/>
                <w:vertAlign w:val="baseline"/>
                <w:lang w:val="en-US" w:eastAsia="zh-CN"/>
              </w:rPr>
              <w:t>核心设备</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艾恩司送料机XT-320 S2，滑轨压棒20MM，滑轨胶槽21MM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bCs/>
                <w:sz w:val="21"/>
                <w:szCs w:val="21"/>
                <w:highlight w:val="none"/>
                <w:vertAlign w:val="baseline"/>
                <w:lang w:val="en-US" w:eastAsia="zh-CN"/>
              </w:rPr>
              <w:t>数量</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三台设备，每台设备红胶槽与白胶槽各5条，品名（红胶槽 STM.XT#21*490 PU 规格 ST7102100)(白胶槽PE #21L-135 规格 XT171210000)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bCs/>
                <w:sz w:val="21"/>
                <w:szCs w:val="21"/>
                <w:highlight w:val="none"/>
                <w:vertAlign w:val="baseline"/>
                <w:lang w:val="en-US" w:eastAsia="zh-CN"/>
              </w:rPr>
              <w:t>项目目标</w:t>
            </w:r>
          </w:p>
        </w:tc>
        <w:tc>
          <w:tcPr>
            <w:tcW w:w="7231" w:type="dxa"/>
          </w:tcPr>
          <w:p>
            <w:pPr>
              <w:pStyle w:val="33"/>
              <w:keepNext w:val="0"/>
              <w:keepLines w:val="0"/>
              <w:pageBreakBefore w:val="0"/>
              <w:widowControl w:val="0"/>
              <w:numPr>
                <w:ilvl w:val="0"/>
                <w:numId w:val="0"/>
              </w:numPr>
              <w:kinsoku/>
              <w:wordWrap/>
              <w:overflowPunct/>
              <w:topLinePunct w:val="0"/>
              <w:bidi w:val="0"/>
              <w:adjustRightInd w:val="0"/>
              <w:snapToGrid w:val="0"/>
              <w:spacing w:line="360" w:lineRule="auto"/>
              <w:textAlignment w:val="auto"/>
              <w:rPr>
                <w:rFonts w:hint="default" w:ascii="宋体" w:hAnsi="宋体" w:eastAsia="宋体" w:cs="宋体"/>
                <w:bCs/>
                <w:sz w:val="21"/>
                <w:szCs w:val="21"/>
                <w:lang w:val="en-US" w:eastAsia="zh-CN"/>
              </w:rPr>
            </w:pPr>
            <w:r>
              <w:rPr>
                <w:rFonts w:hint="eastAsia" w:ascii="宋体" w:hAnsi="宋体" w:eastAsia="宋体" w:cs="宋体"/>
                <w:bCs/>
                <w:color w:val="000000"/>
                <w:sz w:val="21"/>
                <w:szCs w:val="21"/>
                <w:lang w:val="en-US" w:eastAsia="zh-CN" w:bidi="ar-SA"/>
              </w:rPr>
              <w:t>供方提供设备配件并安装，设备连续生产无任何异常</w:t>
            </w:r>
            <w:r>
              <w:rPr>
                <w:rFonts w:hint="eastAsia"/>
                <w:sz w:val="28"/>
                <w:szCs w:val="36"/>
                <w:lang w:eastAsia="zh-CN"/>
              </w:rPr>
              <w:t>，</w:t>
            </w:r>
            <w:r>
              <w:rPr>
                <w:rFonts w:hint="eastAsia" w:ascii="宋体" w:hAnsi="宋体" w:eastAsia="宋体" w:cs="宋体"/>
                <w:bCs/>
                <w:color w:val="000000"/>
                <w:sz w:val="21"/>
                <w:szCs w:val="21"/>
                <w:lang w:val="en-US" w:eastAsia="zh-CN" w:bidi="ar-SA"/>
              </w:rPr>
              <w:t>维修完成后于维修前一致。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bCs/>
                <w:sz w:val="21"/>
                <w:szCs w:val="21"/>
                <w:highlight w:val="none"/>
                <w:vertAlign w:val="baseline"/>
                <w:lang w:val="en-US" w:eastAsia="zh-CN"/>
              </w:rPr>
            </w:pPr>
            <w:r>
              <w:rPr>
                <w:rFonts w:hint="eastAsia" w:ascii="宋体" w:hAnsi="宋体" w:eastAsia="宋体" w:cs="宋体"/>
                <w:sz w:val="21"/>
                <w:szCs w:val="21"/>
                <w:lang w:val="en-US" w:eastAsia="zh-CN"/>
              </w:rPr>
              <w:t>故障诊断</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报价前投标人应自行踏勘现场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vAlign w:val="center"/>
          </w:tcPr>
          <w:p>
            <w:pPr>
              <w:pStyle w:val="24"/>
              <w:keepNext w:val="0"/>
              <w:keepLines w:val="0"/>
              <w:pageBreakBefore w:val="0"/>
              <w:widowControl w:val="0"/>
              <w:numPr>
                <w:ilvl w:val="0"/>
                <w:numId w:val="0"/>
              </w:numPr>
              <w:kinsoku/>
              <w:wordWrap/>
              <w:overflowPunct/>
              <w:topLinePunct w:val="0"/>
              <w:bidi w:val="0"/>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承包形式</w:t>
            </w:r>
          </w:p>
        </w:tc>
        <w:tc>
          <w:tcPr>
            <w:tcW w:w="7231" w:type="dxa"/>
          </w:tcPr>
          <w:p>
            <w:pPr>
              <w:pStyle w:val="24"/>
              <w:keepNext w:val="0"/>
              <w:keepLines w:val="0"/>
              <w:pageBreakBefore w:val="0"/>
              <w:widowControl w:val="0"/>
              <w:numPr>
                <w:ilvl w:val="0"/>
                <w:numId w:val="0"/>
              </w:numPr>
              <w:kinsoku/>
              <w:wordWrap/>
              <w:overflowPunct/>
              <w:topLinePunct w:val="0"/>
              <w:bidi w:val="0"/>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包工包料</w:t>
            </w:r>
          </w:p>
        </w:tc>
      </w:tr>
    </w:tbl>
    <w:p>
      <w:pPr>
        <w:pStyle w:val="23"/>
        <w:rPr>
          <w:rFonts w:hint="eastAsia"/>
        </w:rPr>
      </w:pPr>
    </w:p>
    <w:p>
      <w:pPr>
        <w:keepNext w:val="0"/>
        <w:keepLines w:val="0"/>
        <w:pageBreakBefore w:val="0"/>
        <w:widowControl w:val="0"/>
        <w:tabs>
          <w:tab w:val="left" w:pos="900"/>
          <w:tab w:val="left" w:pos="6300"/>
        </w:tabs>
        <w:kinsoku/>
        <w:wordWrap/>
        <w:overflowPunct/>
        <w:topLinePunct w:val="0"/>
        <w:autoSpaceDE/>
        <w:autoSpaceDN/>
        <w:bidi w:val="0"/>
        <w:adjustRightInd w:val="0"/>
        <w:snapToGrid w:val="0"/>
        <w:spacing w:before="157" w:beforeLines="50" w:line="360" w:lineRule="auto"/>
        <w:ind w:left="0" w:leftChars="0" w:firstLine="0" w:firstLineChars="0"/>
        <w:jc w:val="left"/>
        <w:textAlignment w:val="auto"/>
        <w:rPr>
          <w:rFonts w:hint="eastAsia" w:ascii="宋体" w:hAnsi="宋体" w:eastAsia="宋体" w:cs="宋体"/>
          <w:b/>
          <w:sz w:val="21"/>
          <w:szCs w:val="21"/>
        </w:rPr>
      </w:pPr>
      <w:bookmarkStart w:id="6" w:name="_Toc225561722"/>
      <w:bookmarkStart w:id="7" w:name="_Toc224706701"/>
      <w:r>
        <w:rPr>
          <w:rFonts w:hint="eastAsia" w:ascii="宋体" w:hAnsi="宋体" w:eastAsia="宋体" w:cs="宋体"/>
          <w:b/>
          <w:spacing w:val="-4"/>
          <w:sz w:val="21"/>
          <w:szCs w:val="21"/>
          <w:lang w:val="en-US" w:eastAsia="zh-CN"/>
        </w:rPr>
        <w:t>2.</w:t>
      </w:r>
      <w:r>
        <w:rPr>
          <w:rFonts w:hint="eastAsia" w:ascii="宋体" w:hAnsi="宋体" w:eastAsia="宋体" w:cs="宋体"/>
          <w:b/>
          <w:sz w:val="21"/>
          <w:szCs w:val="21"/>
        </w:rPr>
        <w:t xml:space="preserve">用途说明 </w:t>
      </w:r>
      <w:bookmarkEnd w:id="6"/>
      <w:bookmarkEnd w:id="7"/>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用于日常生产。</w:t>
      </w:r>
    </w:p>
    <w:p>
      <w:pPr>
        <w:keepNext w:val="0"/>
        <w:keepLines w:val="0"/>
        <w:pageBreakBefore w:val="0"/>
        <w:widowControl w:val="0"/>
        <w:tabs>
          <w:tab w:val="left" w:pos="900"/>
          <w:tab w:val="left" w:pos="6300"/>
        </w:tabs>
        <w:kinsoku/>
        <w:wordWrap/>
        <w:overflowPunct/>
        <w:topLinePunct w:val="0"/>
        <w:autoSpaceDE/>
        <w:autoSpaceDN/>
        <w:bidi w:val="0"/>
        <w:adjustRightInd w:val="0"/>
        <w:snapToGrid w:val="0"/>
        <w:spacing w:before="157" w:beforeLines="50" w:line="360" w:lineRule="auto"/>
        <w:ind w:left="0" w:leftChars="0" w:firstLine="0" w:firstLineChars="0"/>
        <w:jc w:val="left"/>
        <w:textAlignment w:val="auto"/>
        <w:rPr>
          <w:rFonts w:hint="eastAsia" w:ascii="宋体" w:hAnsi="宋体" w:eastAsia="宋体" w:cs="宋体"/>
          <w:b/>
          <w:spacing w:val="-4"/>
          <w:sz w:val="21"/>
          <w:szCs w:val="21"/>
        </w:rPr>
      </w:pPr>
      <w:r>
        <w:rPr>
          <w:rFonts w:hint="eastAsia" w:ascii="宋体" w:hAnsi="宋体" w:cs="宋体"/>
          <w:b/>
          <w:spacing w:val="-4"/>
          <w:sz w:val="21"/>
          <w:szCs w:val="21"/>
          <w:lang w:val="en-US" w:eastAsia="zh-CN"/>
        </w:rPr>
        <w:t>3.</w:t>
      </w:r>
      <w:r>
        <w:rPr>
          <w:rFonts w:hint="eastAsia" w:ascii="宋体" w:hAnsi="宋体" w:eastAsia="宋体" w:cs="宋体"/>
          <w:b/>
          <w:spacing w:val="-4"/>
          <w:sz w:val="21"/>
          <w:szCs w:val="21"/>
        </w:rPr>
        <w:t>技术要求</w:t>
      </w:r>
    </w:p>
    <w:p>
      <w:pPr>
        <w:pStyle w:val="23"/>
        <w:keepNext w:val="0"/>
        <w:keepLines w:val="0"/>
        <w:pageBreakBefore w:val="0"/>
        <w:widowControl w:val="0"/>
        <w:numPr>
          <w:ilvl w:val="0"/>
          <w:numId w:val="0"/>
        </w:numPr>
        <w:kinsoku/>
        <w:wordWrap/>
        <w:overflowPunct/>
        <w:topLinePunct w:val="0"/>
        <w:autoSpaceDE/>
        <w:autoSpaceDN/>
        <w:bidi w:val="0"/>
        <w:adjustRightInd w:val="0"/>
        <w:snapToGrid w:val="0"/>
        <w:ind w:firstLine="420" w:firstLineChars="200"/>
        <w:textAlignment w:val="auto"/>
        <w:rPr>
          <w:rFonts w:hint="default" w:ascii="宋体" w:hAnsi="宋体" w:eastAsia="宋体" w:cs="宋体"/>
          <w:b w:val="0"/>
          <w:bCs/>
          <w:kern w:val="2"/>
          <w:sz w:val="21"/>
          <w:szCs w:val="21"/>
          <w:lang w:val="en-US" w:eastAsia="zh-CN" w:bidi="ar-SA"/>
        </w:rPr>
      </w:pPr>
      <w:r>
        <w:rPr>
          <w:rFonts w:hint="eastAsia" w:cs="宋体"/>
          <w:b w:val="0"/>
          <w:bCs/>
          <w:kern w:val="2"/>
          <w:sz w:val="21"/>
          <w:szCs w:val="21"/>
          <w:lang w:val="en-US" w:eastAsia="zh-CN" w:bidi="ar-SA"/>
        </w:rPr>
        <w:t>维修</w:t>
      </w:r>
      <w:r>
        <w:rPr>
          <w:rFonts w:hint="eastAsia" w:ascii="宋体" w:hAnsi="宋体" w:eastAsia="宋体" w:cs="宋体"/>
          <w:b w:val="0"/>
          <w:bCs/>
          <w:kern w:val="2"/>
          <w:sz w:val="21"/>
          <w:szCs w:val="21"/>
          <w:lang w:val="en-US" w:eastAsia="zh-CN" w:bidi="ar-SA"/>
        </w:rPr>
        <w:t>满足</w:t>
      </w:r>
      <w:r>
        <w:rPr>
          <w:rFonts w:hint="eastAsia" w:cs="宋体"/>
          <w:b w:val="0"/>
          <w:bCs/>
          <w:kern w:val="2"/>
          <w:sz w:val="21"/>
          <w:szCs w:val="21"/>
          <w:lang w:val="en-US" w:eastAsia="zh-CN" w:bidi="ar-SA"/>
        </w:rPr>
        <w:t>品牌、</w:t>
      </w:r>
      <w:r>
        <w:rPr>
          <w:rFonts w:hint="eastAsia" w:ascii="宋体" w:hAnsi="宋体" w:eastAsia="宋体" w:cs="宋体"/>
          <w:b w:val="0"/>
          <w:bCs/>
          <w:kern w:val="2"/>
          <w:sz w:val="21"/>
          <w:szCs w:val="21"/>
          <w:lang w:val="en-US" w:eastAsia="zh-CN" w:bidi="ar-SA"/>
        </w:rPr>
        <w:t>质检要求</w:t>
      </w:r>
      <w:r>
        <w:rPr>
          <w:rFonts w:hint="eastAsia" w:cs="宋体"/>
          <w:b w:val="0"/>
          <w:bCs/>
          <w:kern w:val="2"/>
          <w:sz w:val="21"/>
          <w:szCs w:val="21"/>
          <w:lang w:val="en-US" w:eastAsia="zh-CN" w:bidi="ar-SA"/>
        </w:rPr>
        <w:t>。</w:t>
      </w:r>
    </w:p>
    <w:p>
      <w:pPr>
        <w:pStyle w:val="23"/>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b/>
          <w:spacing w:val="-4"/>
          <w:sz w:val="21"/>
          <w:szCs w:val="21"/>
          <w:lang w:val="en-US" w:eastAsia="zh-CN"/>
        </w:rPr>
      </w:pPr>
      <w:r>
        <w:rPr>
          <w:rFonts w:hint="eastAsia" w:cs="宋体"/>
          <w:b/>
          <w:spacing w:val="-4"/>
          <w:sz w:val="21"/>
          <w:szCs w:val="21"/>
          <w:lang w:val="en-US" w:eastAsia="zh-CN"/>
        </w:rPr>
        <w:t>4.原材料</w:t>
      </w:r>
      <w:r>
        <w:rPr>
          <w:rFonts w:hint="eastAsia" w:ascii="宋体" w:hAnsi="宋体" w:eastAsia="宋体" w:cs="宋体"/>
          <w:b/>
          <w:spacing w:val="-4"/>
          <w:sz w:val="21"/>
          <w:szCs w:val="21"/>
        </w:rPr>
        <w:t>验收</w:t>
      </w:r>
      <w:r>
        <w:rPr>
          <w:rFonts w:hint="eastAsia" w:ascii="宋体" w:hAnsi="宋体" w:cs="宋体"/>
          <w:b/>
          <w:spacing w:val="-4"/>
          <w:sz w:val="21"/>
          <w:szCs w:val="21"/>
          <w:lang w:val="en-US" w:eastAsia="zh-CN"/>
        </w:rPr>
        <w:t>条件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宋体" w:hAnsi="宋体" w:cs="宋体"/>
          <w:b w:val="0"/>
          <w:bCs/>
          <w:sz w:val="21"/>
          <w:szCs w:val="21"/>
          <w:lang w:val="en-US" w:eastAsia="zh-CN"/>
        </w:rPr>
      </w:pPr>
      <w:r>
        <w:rPr>
          <w:rFonts w:hint="eastAsia" w:ascii="宋体" w:hAnsi="宋体" w:cs="宋体"/>
          <w:b w:val="0"/>
          <w:bCs/>
          <w:sz w:val="21"/>
          <w:szCs w:val="21"/>
          <w:lang w:val="en-US" w:eastAsia="zh-CN"/>
        </w:rPr>
        <w:t>甲方签字的验收报告。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ascii="宋体" w:hAnsi="宋体" w:eastAsia="宋体" w:cs="宋体"/>
          <w:b/>
          <w:spacing w:val="-4"/>
          <w:sz w:val="21"/>
          <w:szCs w:val="21"/>
        </w:rPr>
      </w:pPr>
      <w:r>
        <w:rPr>
          <w:rFonts w:hint="eastAsia" w:ascii="宋体" w:hAnsi="宋体" w:cs="宋体"/>
          <w:b/>
          <w:sz w:val="21"/>
          <w:szCs w:val="21"/>
          <w:lang w:val="en-US" w:eastAsia="zh-CN"/>
        </w:rPr>
        <w:t>6</w:t>
      </w:r>
      <w:r>
        <w:rPr>
          <w:rFonts w:hint="eastAsia" w:ascii="宋体" w:hAnsi="宋体" w:eastAsia="宋体" w:cs="宋体"/>
          <w:b/>
          <w:sz w:val="21"/>
          <w:szCs w:val="21"/>
          <w:lang w:val="en-US" w:eastAsia="zh-CN"/>
        </w:rPr>
        <w:t>.</w:t>
      </w:r>
      <w:r>
        <w:rPr>
          <w:rFonts w:hint="eastAsia" w:ascii="宋体" w:hAnsi="宋体" w:eastAsia="宋体" w:cs="宋体"/>
          <w:b/>
          <w:sz w:val="21"/>
          <w:szCs w:val="21"/>
        </w:rPr>
        <w:t>技术支持及</w:t>
      </w:r>
      <w:r>
        <w:rPr>
          <w:rFonts w:hint="eastAsia" w:ascii="宋体" w:hAnsi="宋体" w:eastAsia="宋体" w:cs="宋体"/>
          <w:b/>
          <w:spacing w:val="-4"/>
          <w:sz w:val="21"/>
          <w:szCs w:val="21"/>
        </w:rPr>
        <w:t>售后服务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如在使用过程中出现问题，供应商应在24小时内</w:t>
      </w:r>
      <w:r>
        <w:rPr>
          <w:rFonts w:hint="eastAsia" w:ascii="宋体" w:hAnsi="宋体" w:cs="宋体"/>
          <w:kern w:val="2"/>
          <w:sz w:val="21"/>
          <w:szCs w:val="21"/>
          <w:lang w:val="en-US" w:eastAsia="zh-CN" w:bidi="ar-SA"/>
        </w:rPr>
        <w:t>提供技术支持</w:t>
      </w:r>
      <w:r>
        <w:rPr>
          <w:rFonts w:hint="eastAsia" w:ascii="宋体" w:hAnsi="宋体" w:eastAsia="宋体" w:cs="宋体"/>
          <w:kern w:val="2"/>
          <w:sz w:val="21"/>
          <w:szCs w:val="21"/>
          <w:lang w:val="en-US" w:eastAsia="zh-CN" w:bidi="ar-SA"/>
        </w:rPr>
        <w:t>。</w:t>
      </w:r>
    </w:p>
    <w:p>
      <w:pPr>
        <w:ind w:firstLine="0" w:firstLineChars="0"/>
        <w:rPr>
          <w:b/>
          <w:bCs/>
          <w:sz w:val="21"/>
          <w:szCs w:val="20"/>
        </w:rPr>
      </w:pPr>
      <w:r>
        <w:rPr>
          <w:rFonts w:hint="eastAsia" w:ascii="宋体" w:hAnsi="宋体" w:cs="宋体"/>
          <w:b/>
          <w:bCs/>
          <w:sz w:val="21"/>
          <w:szCs w:val="20"/>
          <w:lang w:val="en-US" w:eastAsia="zh-CN"/>
        </w:rPr>
        <w:t>7</w:t>
      </w:r>
      <w:r>
        <w:rPr>
          <w:rFonts w:hint="eastAsia" w:ascii="宋体" w:hAnsi="宋体" w:eastAsia="宋体" w:cs="宋体"/>
          <w:b/>
          <w:bCs/>
          <w:sz w:val="21"/>
          <w:szCs w:val="20"/>
          <w:lang w:val="en-US" w:eastAsia="zh-CN"/>
        </w:rPr>
        <w:t>.</w:t>
      </w:r>
      <w:r>
        <w:rPr>
          <w:rFonts w:hint="eastAsia" w:ascii="宋体" w:hAnsi="宋体" w:eastAsia="宋体" w:cs="宋体"/>
          <w:b/>
          <w:bCs/>
          <w:sz w:val="21"/>
          <w:szCs w:val="20"/>
        </w:rPr>
        <w:t>付</w:t>
      </w:r>
      <w:r>
        <w:rPr>
          <w:rFonts w:hint="eastAsia"/>
          <w:b/>
          <w:bCs/>
          <w:sz w:val="21"/>
          <w:szCs w:val="20"/>
        </w:rPr>
        <w:t>款方式</w:t>
      </w:r>
    </w:p>
    <w:p>
      <w:pPr>
        <w:tabs>
          <w:tab w:val="left" w:pos="360"/>
        </w:tabs>
        <w:ind w:firstLine="420"/>
        <w:rPr>
          <w:rFonts w:ascii="宋体" w:hAnsi="宋体" w:cs="Times New Roman"/>
          <w:sz w:val="21"/>
          <w:szCs w:val="21"/>
        </w:rPr>
      </w:pPr>
      <w:bookmarkStart w:id="8" w:name="_Hlk89326499"/>
      <w:r>
        <w:rPr>
          <w:rFonts w:hint="eastAsia" w:ascii="宋体" w:hAnsi="宋体" w:cs="Times New Roman"/>
          <w:sz w:val="21"/>
          <w:szCs w:val="21"/>
          <w:lang w:val="en-US" w:eastAsia="zh-CN"/>
        </w:rPr>
        <w:t>7</w:t>
      </w:r>
      <w:r>
        <w:rPr>
          <w:rFonts w:hint="eastAsia" w:ascii="宋体" w:hAnsi="宋体" w:cs="Times New Roman"/>
          <w:sz w:val="21"/>
          <w:szCs w:val="21"/>
        </w:rPr>
        <w:t>.1本合同为以下第</w:t>
      </w:r>
      <w:r>
        <w:rPr>
          <w:rFonts w:hint="eastAsia" w:ascii="宋体" w:hAnsi="宋体" w:cs="Times New Roman"/>
          <w:sz w:val="21"/>
          <w:szCs w:val="21"/>
          <w:u w:val="single"/>
        </w:rPr>
        <w:t xml:space="preserve">  </w:t>
      </w:r>
      <w:r>
        <w:rPr>
          <w:rFonts w:hint="eastAsia" w:ascii="宋体" w:hAnsi="宋体" w:cs="Times New Roman"/>
          <w:sz w:val="21"/>
          <w:szCs w:val="21"/>
          <w:highlight w:val="none"/>
          <w:u w:val="single"/>
          <w:lang w:val="en-US" w:eastAsia="zh-CN"/>
        </w:rPr>
        <w:t>（1）</w:t>
      </w:r>
      <w:r>
        <w:rPr>
          <w:rFonts w:hint="eastAsia" w:ascii="宋体" w:hAnsi="宋体" w:cs="Times New Roman"/>
          <w:sz w:val="21"/>
          <w:szCs w:val="21"/>
          <w:highlight w:val="none"/>
          <w:u w:val="single"/>
        </w:rPr>
        <w:t xml:space="preserve"> </w:t>
      </w:r>
      <w:r>
        <w:rPr>
          <w:rFonts w:hint="eastAsia" w:ascii="宋体" w:hAnsi="宋体" w:cs="Times New Roman"/>
          <w:sz w:val="21"/>
          <w:szCs w:val="21"/>
          <w:u w:val="single"/>
        </w:rPr>
        <w:t xml:space="preserve"> </w:t>
      </w:r>
      <w:r>
        <w:rPr>
          <w:rFonts w:hint="eastAsia" w:ascii="宋体" w:hAnsi="宋体" w:cs="Times New Roman"/>
          <w:sz w:val="21"/>
          <w:szCs w:val="21"/>
        </w:rPr>
        <w:t>种合同：</w:t>
      </w:r>
    </w:p>
    <w:p>
      <w:pPr>
        <w:tabs>
          <w:tab w:val="left" w:pos="360"/>
        </w:tabs>
        <w:ind w:firstLine="420"/>
        <w:rPr>
          <w:rFonts w:ascii="宋体" w:hAnsi="宋体" w:cs="Times New Roman"/>
          <w:sz w:val="21"/>
          <w:szCs w:val="21"/>
        </w:rPr>
      </w:pPr>
      <w:r>
        <w:rPr>
          <w:rFonts w:hint="eastAsia" w:ascii="宋体" w:hAnsi="宋体" w:cs="Times New Roman"/>
          <w:sz w:val="21"/>
          <w:szCs w:val="21"/>
        </w:rPr>
        <w:t>（1）固定总价合同</w:t>
      </w:r>
    </w:p>
    <w:p>
      <w:pPr>
        <w:tabs>
          <w:tab w:val="left" w:pos="360"/>
        </w:tabs>
        <w:ind w:firstLine="420"/>
        <w:rPr>
          <w:rFonts w:hint="eastAsia" w:ascii="宋体" w:hAnsi="宋体" w:cs="Times New Roman"/>
          <w:sz w:val="21"/>
          <w:szCs w:val="21"/>
        </w:rPr>
      </w:pPr>
      <w:r>
        <w:rPr>
          <w:rFonts w:hint="eastAsia" w:ascii="宋体" w:hAnsi="宋体" w:cs="Times New Roman"/>
          <w:sz w:val="21"/>
          <w:szCs w:val="21"/>
        </w:rPr>
        <w:t>（2）固定单价合同</w:t>
      </w:r>
      <w:bookmarkStart w:id="21" w:name="_GoBack"/>
      <w:bookmarkEnd w:id="21"/>
    </w:p>
    <w:p>
      <w:pPr>
        <w:tabs>
          <w:tab w:val="left" w:pos="360"/>
        </w:tabs>
        <w:ind w:firstLine="420"/>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最终进行结算的合同总价款，包括完成本合同约定义务所需一切费用、利润、税金等，不因原材料、人工、运输等费用变化而调整。除另有约定外，甲方不再支付费用。</w:t>
      </w:r>
    </w:p>
    <w:p>
      <w:pPr>
        <w:tabs>
          <w:tab w:val="left" w:pos="360"/>
        </w:tabs>
        <w:ind w:firstLine="420"/>
        <w:rPr>
          <w:rFonts w:hint="eastAsia" w:ascii="宋体" w:hAnsi="宋体" w:cs="Times New Roman"/>
          <w:sz w:val="21"/>
          <w:szCs w:val="21"/>
        </w:rPr>
      </w:pPr>
    </w:p>
    <w:p>
      <w:pPr>
        <w:tabs>
          <w:tab w:val="left" w:pos="360"/>
        </w:tabs>
        <w:ind w:firstLine="420"/>
        <w:rPr>
          <w:rFonts w:ascii="宋体" w:hAnsi="宋体" w:cs="Times New Roman"/>
          <w:sz w:val="21"/>
          <w:szCs w:val="21"/>
        </w:rPr>
      </w:pPr>
      <w:bookmarkStart w:id="9" w:name="_Hlk91515822"/>
      <w:bookmarkStart w:id="10" w:name="_Hlk89081975"/>
      <w:r>
        <w:rPr>
          <w:rFonts w:hint="eastAsia" w:ascii="宋体" w:hAnsi="宋体" w:cs="Times New Roman"/>
          <w:sz w:val="21"/>
          <w:szCs w:val="21"/>
          <w:lang w:val="en-US" w:eastAsia="zh-CN"/>
        </w:rPr>
        <w:t>7</w:t>
      </w:r>
      <w:r>
        <w:rPr>
          <w:rFonts w:hint="eastAsia" w:ascii="宋体" w:hAnsi="宋体" w:cs="Times New Roman"/>
          <w:sz w:val="21"/>
          <w:szCs w:val="21"/>
        </w:rPr>
        <w:t>.</w:t>
      </w:r>
      <w:bookmarkEnd w:id="9"/>
      <w:bookmarkEnd w:id="10"/>
      <w:r>
        <w:rPr>
          <w:rFonts w:hint="eastAsia" w:ascii="宋体" w:hAnsi="宋体" w:cs="Times New Roman"/>
          <w:sz w:val="21"/>
          <w:szCs w:val="21"/>
          <w:lang w:val="en-US" w:eastAsia="zh-CN"/>
        </w:rPr>
        <w:t>3</w:t>
      </w:r>
      <w:r>
        <w:rPr>
          <w:rFonts w:hint="eastAsia" w:ascii="宋体" w:hAnsi="宋体" w:cs="Times New Roman"/>
          <w:sz w:val="21"/>
          <w:szCs w:val="21"/>
        </w:rPr>
        <w:t>本合同为</w:t>
      </w:r>
      <w:bookmarkStart w:id="11" w:name="_Hlk89084753"/>
      <w:r>
        <w:rPr>
          <w:rFonts w:hint="eastAsia" w:ascii="宋体" w:hAnsi="宋体" w:cs="Times New Roman"/>
          <w:sz w:val="21"/>
          <w:szCs w:val="21"/>
        </w:rPr>
        <w:t>固定单价合同的，双方按</w:t>
      </w:r>
      <w:r>
        <w:rPr>
          <w:rFonts w:hint="eastAsia" w:ascii="宋体" w:hAnsi="宋体" w:cs="Times New Roman"/>
          <w:sz w:val="21"/>
          <w:szCs w:val="21"/>
          <w:u w:val="single"/>
        </w:rPr>
        <w:t xml:space="preserve"> </w:t>
      </w:r>
      <w:r>
        <w:rPr>
          <w:rFonts w:hint="eastAsia" w:ascii="宋体" w:hAnsi="宋体" w:cs="Times New Roman"/>
          <w:sz w:val="21"/>
          <w:szCs w:val="21"/>
          <w:u w:val="single"/>
          <w:lang w:val="en-US" w:eastAsia="zh-CN"/>
        </w:rPr>
        <w:t xml:space="preserve"> </w:t>
      </w:r>
      <w:r>
        <w:rPr>
          <w:rFonts w:hint="eastAsia" w:ascii="宋体" w:hAnsi="宋体" w:cs="Times New Roman"/>
          <w:sz w:val="21"/>
          <w:szCs w:val="21"/>
          <w:u w:val="single"/>
        </w:rPr>
        <w:t xml:space="preserve">  </w:t>
      </w:r>
      <w:r>
        <w:rPr>
          <w:rFonts w:hint="eastAsia" w:ascii="宋体" w:hAnsi="宋体" w:cs="Times New Roman"/>
          <w:sz w:val="21"/>
          <w:szCs w:val="21"/>
        </w:rPr>
        <w:t>为周期，以相关书面履约资料，结合最终产生的交易次数或期数，确定合同总价款。</w:t>
      </w:r>
      <w:bookmarkEnd w:id="11"/>
    </w:p>
    <w:p>
      <w:pPr>
        <w:tabs>
          <w:tab w:val="left" w:pos="360"/>
        </w:tabs>
        <w:ind w:firstLine="420"/>
        <w:rPr>
          <w:rFonts w:ascii="宋体" w:hAnsi="宋体" w:cs="Times New Roman"/>
          <w:sz w:val="21"/>
          <w:szCs w:val="21"/>
        </w:rPr>
      </w:pPr>
      <w:r>
        <w:rPr>
          <w:rFonts w:hint="eastAsia" w:ascii="宋体" w:hAnsi="宋体" w:cs="Times New Roman"/>
          <w:sz w:val="21"/>
          <w:szCs w:val="21"/>
        </w:rPr>
        <w:t>固定单价合同可以约定暂定总价。暂定总价不影响分期履行、验收、付款及开具发票，交易价款最终以实际结算金额为准。</w:t>
      </w:r>
    </w:p>
    <w:p>
      <w:pPr>
        <w:tabs>
          <w:tab w:val="left" w:pos="360"/>
        </w:tabs>
        <w:ind w:firstLine="420"/>
        <w:rPr>
          <w:rFonts w:ascii="宋体" w:hAnsi="宋体" w:cs="Times New Roman"/>
          <w:sz w:val="21"/>
          <w:szCs w:val="21"/>
        </w:rPr>
      </w:pPr>
      <w:r>
        <w:rPr>
          <w:rFonts w:hint="eastAsia" w:ascii="宋体" w:hAnsi="宋体" w:cs="Times New Roman"/>
          <w:sz w:val="21"/>
          <w:szCs w:val="21"/>
          <w:lang w:val="en-US" w:eastAsia="zh-CN"/>
        </w:rPr>
        <w:t>7</w:t>
      </w:r>
      <w:r>
        <w:rPr>
          <w:rFonts w:hint="eastAsia" w:ascii="宋体" w:hAnsi="宋体" w:cs="Times New Roman"/>
          <w:sz w:val="21"/>
          <w:szCs w:val="21"/>
        </w:rPr>
        <w:t>.</w:t>
      </w:r>
      <w:r>
        <w:rPr>
          <w:rFonts w:hint="eastAsia" w:ascii="宋体" w:hAnsi="宋体" w:cs="Times New Roman"/>
          <w:sz w:val="21"/>
          <w:szCs w:val="21"/>
          <w:lang w:val="en-US" w:eastAsia="zh-CN"/>
        </w:rPr>
        <w:t>4</w:t>
      </w:r>
      <w:r>
        <w:rPr>
          <w:rFonts w:hint="eastAsia" w:ascii="宋体" w:hAnsi="宋体" w:cs="Times New Roman"/>
          <w:sz w:val="21"/>
          <w:szCs w:val="21"/>
        </w:rPr>
        <w:t>最终进行结算的合同总价款，包括完成本合同约定义务所需一切费用、利润、税金等，不因原材料、人工、运输等费用变化而调整。除另有约定外，甲方不再支付费用。</w:t>
      </w:r>
    </w:p>
    <w:p>
      <w:pPr>
        <w:tabs>
          <w:tab w:val="left" w:pos="360"/>
        </w:tabs>
        <w:ind w:firstLine="420"/>
        <w:rPr>
          <w:rFonts w:ascii="宋体" w:hAnsi="宋体" w:cs="Times New Roman"/>
          <w:sz w:val="21"/>
          <w:szCs w:val="21"/>
        </w:rPr>
      </w:pPr>
      <w:r>
        <w:rPr>
          <w:rFonts w:hint="eastAsia" w:ascii="宋体" w:hAnsi="宋体" w:cs="Times New Roman"/>
          <w:sz w:val="21"/>
          <w:szCs w:val="21"/>
          <w:lang w:val="en-US" w:eastAsia="zh-CN"/>
        </w:rPr>
        <w:t>7</w:t>
      </w:r>
      <w:r>
        <w:rPr>
          <w:rFonts w:hint="eastAsia" w:ascii="宋体" w:hAnsi="宋体" w:cs="Times New Roman"/>
          <w:sz w:val="21"/>
          <w:szCs w:val="21"/>
        </w:rPr>
        <w:t>.</w:t>
      </w:r>
      <w:r>
        <w:rPr>
          <w:rFonts w:hint="eastAsia" w:ascii="宋体" w:hAnsi="宋体" w:cs="Times New Roman"/>
          <w:sz w:val="21"/>
          <w:szCs w:val="21"/>
          <w:lang w:val="en-US" w:eastAsia="zh-CN"/>
        </w:rPr>
        <w:t>5</w:t>
      </w:r>
      <w:r>
        <w:rPr>
          <w:rFonts w:hint="eastAsia" w:ascii="宋体" w:hAnsi="宋体" w:cs="Times New Roman"/>
          <w:sz w:val="21"/>
          <w:szCs w:val="21"/>
        </w:rPr>
        <w:t>在甲方支付任何一笔合同款前，乙方应提供等额有效增值税专用发票（包括但不限于进度款、结算款、质保金等）。乙方提供发票迟延的，甲方有权顺延付款期限，且不视为甲方违约。</w:t>
      </w:r>
    </w:p>
    <w:bookmarkEnd w:id="8"/>
    <w:p>
      <w:pPr>
        <w:pStyle w:val="34"/>
        <w:ind w:firstLine="0" w:firstLineChars="0"/>
        <w:rPr>
          <w:rFonts w:ascii="宋体" w:hAnsi="宋体"/>
          <w:b/>
          <w:szCs w:val="21"/>
        </w:rPr>
      </w:pPr>
      <w:r>
        <w:rPr>
          <w:rFonts w:hint="eastAsia" w:ascii="宋体" w:hAnsi="宋体"/>
          <w:b/>
          <w:szCs w:val="21"/>
          <w:lang w:val="en-US" w:eastAsia="zh-CN"/>
        </w:rPr>
        <w:t>8.</w:t>
      </w:r>
      <w:r>
        <w:rPr>
          <w:rFonts w:hint="eastAsia" w:ascii="宋体" w:hAnsi="宋体"/>
          <w:b/>
          <w:szCs w:val="21"/>
        </w:rPr>
        <w:t>知识产权</w:t>
      </w:r>
    </w:p>
    <w:p>
      <w:pPr>
        <w:pStyle w:val="34"/>
        <w:ind w:firstLine="420"/>
        <w:rPr>
          <w:rFonts w:ascii="宋体" w:hAnsi="宋体" w:cs="宋体"/>
          <w:b/>
          <w:bCs/>
          <w:szCs w:val="21"/>
        </w:rPr>
      </w:pPr>
      <w:r>
        <w:rPr>
          <w:rFonts w:hint="eastAsia" w:ascii="宋体" w:hAnsi="宋体"/>
          <w:szCs w:val="21"/>
        </w:rPr>
        <w:t>采购人在中华人民共和国境内使用供应商提供的服务时免受第三方提出的侵犯其专利权或其它知识产权的起诉。如果第三方提出侵权指控，成交供应商应承担由此而引起的一切法律责任和费用。</w:t>
      </w:r>
    </w:p>
    <w:p>
      <w:pPr>
        <w:keepNext w:val="0"/>
        <w:keepLines w:val="0"/>
        <w:pageBreakBefore w:val="0"/>
        <w:kinsoku/>
        <w:wordWrap/>
        <w:overflowPunct/>
        <w:topLinePunct w:val="0"/>
        <w:autoSpaceDE/>
        <w:autoSpaceDN/>
        <w:bidi w:val="0"/>
        <w:adjustRightInd/>
        <w:snapToGrid/>
        <w:jc w:val="both"/>
        <w:rPr>
          <w:rFonts w:ascii="微软雅黑" w:hAnsi="微软雅黑" w:eastAsia="微软雅黑" w:cs="微软雅黑"/>
          <w:sz w:val="24"/>
        </w:rPr>
      </w:pPr>
      <w:r>
        <w:rPr>
          <w:rFonts w:hint="eastAsia" w:ascii="微软雅黑" w:hAnsi="微软雅黑" w:eastAsia="微软雅黑" w:cs="微软雅黑"/>
          <w:sz w:val="24"/>
        </w:rPr>
        <w:br w:type="page"/>
      </w:r>
    </w:p>
    <w:p>
      <w:pPr>
        <w:pStyle w:val="36"/>
        <w:keepNext w:val="0"/>
        <w:keepLines w:val="0"/>
        <w:pageBreakBefore w:val="0"/>
        <w:widowControl w:val="0"/>
        <w:kinsoku/>
        <w:wordWrap/>
        <w:overflowPunct/>
        <w:topLinePunct w:val="0"/>
        <w:autoSpaceDE/>
        <w:autoSpaceDN/>
        <w:bidi w:val="0"/>
        <w:adjustRightInd/>
        <w:snapToGrid/>
        <w:ind w:firstLine="0" w:firstLineChars="0"/>
        <w:textAlignment w:val="auto"/>
        <w:rPr>
          <w:rFonts w:ascii="宋体" w:hAnsi="宋体"/>
          <w:szCs w:val="36"/>
        </w:rPr>
      </w:pPr>
      <w:r>
        <w:rPr>
          <w:rFonts w:ascii="宋体" w:hAnsi="宋体"/>
          <w:sz w:val="32"/>
          <w:szCs w:val="36"/>
        </w:rPr>
        <w:t>第</w:t>
      </w:r>
      <w:r>
        <w:rPr>
          <w:rFonts w:hint="eastAsia" w:ascii="宋体" w:hAnsi="宋体"/>
          <w:sz w:val="32"/>
          <w:szCs w:val="36"/>
          <w:lang w:val="en-US" w:eastAsia="zh-CN"/>
        </w:rPr>
        <w:t>三章</w:t>
      </w:r>
      <w:r>
        <w:rPr>
          <w:rFonts w:ascii="宋体" w:hAnsi="宋体"/>
          <w:sz w:val="32"/>
          <w:szCs w:val="36"/>
        </w:rPr>
        <w:t xml:space="preserve">  供应商须知</w:t>
      </w:r>
    </w:p>
    <w:p>
      <w:pPr>
        <w:pStyle w:val="34"/>
        <w:ind w:firstLine="0" w:firstLineChars="0"/>
        <w:rPr>
          <w:rFonts w:ascii="宋体" w:hAnsi="宋体"/>
          <w:b/>
          <w:szCs w:val="21"/>
        </w:rPr>
      </w:pPr>
      <w:bookmarkStart w:id="12" w:name="_Toc474242018"/>
      <w:bookmarkStart w:id="13" w:name="_Toc449438832"/>
      <w:r>
        <w:rPr>
          <w:rFonts w:hint="eastAsia" w:ascii="宋体" w:hAnsi="宋体"/>
          <w:b/>
          <w:szCs w:val="21"/>
          <w:lang w:val="en-US" w:eastAsia="zh-CN"/>
        </w:rPr>
        <w:t>1.</w:t>
      </w:r>
      <w:r>
        <w:rPr>
          <w:rFonts w:ascii="宋体" w:hAnsi="宋体"/>
          <w:b/>
          <w:szCs w:val="21"/>
        </w:rPr>
        <w:t>定标</w:t>
      </w:r>
      <w:bookmarkEnd w:id="12"/>
      <w:bookmarkEnd w:id="13"/>
    </w:p>
    <w:p>
      <w:pPr>
        <w:pStyle w:val="34"/>
        <w:ind w:firstLine="420"/>
        <w:rPr>
          <w:rFonts w:ascii="宋体" w:hAnsi="宋体"/>
          <w:szCs w:val="21"/>
        </w:rPr>
      </w:pPr>
      <w:r>
        <w:rPr>
          <w:rFonts w:hint="eastAsia" w:ascii="宋体" w:hAnsi="宋体"/>
          <w:szCs w:val="21"/>
          <w:lang w:val="en-US" w:eastAsia="zh-CN"/>
        </w:rPr>
        <w:t>1</w:t>
      </w:r>
      <w:r>
        <w:rPr>
          <w:rFonts w:ascii="宋体" w:hAnsi="宋体"/>
          <w:szCs w:val="21"/>
        </w:rPr>
        <w:t>.1定标原则</w:t>
      </w:r>
    </w:p>
    <w:p>
      <w:pPr>
        <w:pStyle w:val="34"/>
        <w:ind w:firstLine="420"/>
        <w:rPr>
          <w:rFonts w:ascii="宋体" w:hAnsi="宋体"/>
          <w:szCs w:val="21"/>
          <w:highlight w:val="none"/>
        </w:rPr>
      </w:pPr>
      <w:r>
        <w:rPr>
          <w:rFonts w:ascii="宋体" w:hAnsi="宋体"/>
          <w:szCs w:val="21"/>
        </w:rPr>
        <w:t>评</w:t>
      </w:r>
      <w:r>
        <w:rPr>
          <w:rFonts w:hint="eastAsia" w:ascii="宋体" w:hAnsi="宋体"/>
          <w:szCs w:val="21"/>
        </w:rPr>
        <w:t>审小组</w:t>
      </w:r>
      <w:r>
        <w:rPr>
          <w:rFonts w:ascii="宋体" w:hAnsi="宋体"/>
          <w:szCs w:val="21"/>
        </w:rPr>
        <w:t>应按照</w:t>
      </w:r>
      <w:r>
        <w:rPr>
          <w:rFonts w:hint="eastAsia" w:ascii="宋体" w:hAnsi="宋体"/>
          <w:szCs w:val="21"/>
        </w:rPr>
        <w:t>评审</w:t>
      </w:r>
      <w:r>
        <w:rPr>
          <w:rFonts w:ascii="宋体" w:hAnsi="宋体"/>
          <w:szCs w:val="21"/>
        </w:rPr>
        <w:t>报告中推荐的</w:t>
      </w:r>
      <w:r>
        <w:rPr>
          <w:rFonts w:hint="eastAsia" w:ascii="宋体" w:hAnsi="宋体"/>
          <w:szCs w:val="21"/>
          <w:lang w:eastAsia="zh-CN"/>
        </w:rPr>
        <w:t>成交候选人</w:t>
      </w:r>
      <w:r>
        <w:rPr>
          <w:rFonts w:ascii="宋体" w:hAnsi="宋体"/>
          <w:szCs w:val="21"/>
        </w:rPr>
        <w:t>排名顺序确定</w:t>
      </w:r>
      <w:r>
        <w:rPr>
          <w:rFonts w:hint="eastAsia" w:ascii="宋体" w:hAnsi="宋体"/>
          <w:szCs w:val="21"/>
          <w:lang w:eastAsia="zh-CN"/>
        </w:rPr>
        <w:t>成交供应商</w:t>
      </w:r>
      <w:r>
        <w:rPr>
          <w:rFonts w:ascii="宋体" w:hAnsi="宋体"/>
          <w:szCs w:val="21"/>
        </w:rPr>
        <w:t>。</w:t>
      </w:r>
      <w:r>
        <w:rPr>
          <w:rFonts w:hint="eastAsia" w:ascii="宋体" w:hAnsi="宋体"/>
          <w:szCs w:val="21"/>
          <w:highlight w:val="none"/>
          <w:lang w:val="en-US" w:eastAsia="zh-CN"/>
        </w:rPr>
        <w:t>成交候选人公示</w:t>
      </w:r>
      <w:r>
        <w:rPr>
          <w:rFonts w:hint="eastAsia" w:ascii="宋体" w:hAnsi="宋体"/>
          <w:szCs w:val="21"/>
          <w:highlight w:val="none"/>
        </w:rPr>
        <w:t>将</w:t>
      </w:r>
      <w:r>
        <w:rPr>
          <w:rFonts w:hint="eastAsia" w:ascii="宋体" w:hAnsi="宋体"/>
          <w:szCs w:val="21"/>
          <w:highlight w:val="none"/>
          <w:lang w:val="en-US" w:eastAsia="zh-CN"/>
        </w:rPr>
        <w:t>在</w:t>
      </w:r>
      <w:r>
        <w:rPr>
          <w:rFonts w:hint="eastAsia" w:ascii="宋体" w:hAnsi="宋体"/>
          <w:sz w:val="21"/>
          <w:szCs w:val="21"/>
        </w:rPr>
        <w:t>中国汽车工程研究院股份有限公司官网发布（http://www.caeri.com.cn/#/buy/index/）</w:t>
      </w:r>
      <w:r>
        <w:rPr>
          <w:rFonts w:ascii="宋体" w:hAnsi="宋体"/>
          <w:szCs w:val="21"/>
          <w:highlight w:val="none"/>
        </w:rPr>
        <w:t>。</w:t>
      </w:r>
    </w:p>
    <w:p>
      <w:pPr>
        <w:pStyle w:val="34"/>
        <w:ind w:firstLine="420"/>
        <w:rPr>
          <w:rFonts w:ascii="宋体" w:hAnsi="宋体"/>
          <w:szCs w:val="21"/>
        </w:rPr>
      </w:pPr>
      <w:r>
        <w:rPr>
          <w:rFonts w:hint="eastAsia" w:ascii="宋体" w:hAnsi="宋体"/>
          <w:szCs w:val="21"/>
          <w:lang w:val="en-US" w:eastAsia="zh-CN"/>
        </w:rPr>
        <w:t>1</w:t>
      </w:r>
      <w:r>
        <w:rPr>
          <w:rFonts w:ascii="宋体" w:hAnsi="宋体"/>
          <w:szCs w:val="21"/>
        </w:rPr>
        <w:t>.2</w:t>
      </w:r>
      <w:r>
        <w:rPr>
          <w:rFonts w:hint="eastAsia" w:ascii="宋体" w:hAnsi="宋体"/>
          <w:szCs w:val="21"/>
          <w:lang w:eastAsia="zh-CN"/>
        </w:rPr>
        <w:t>成交供应商</w:t>
      </w:r>
      <w:r>
        <w:rPr>
          <w:rFonts w:ascii="宋体" w:hAnsi="宋体"/>
          <w:szCs w:val="21"/>
        </w:rPr>
        <w:t>变更</w:t>
      </w:r>
    </w:p>
    <w:p>
      <w:pPr>
        <w:pStyle w:val="34"/>
        <w:ind w:firstLine="420"/>
        <w:rPr>
          <w:rFonts w:hint="eastAsia" w:ascii="宋体" w:hAnsi="宋体"/>
          <w:szCs w:val="21"/>
        </w:rPr>
      </w:pPr>
      <w:r>
        <w:rPr>
          <w:rFonts w:hint="eastAsia" w:ascii="宋体" w:hAnsi="宋体"/>
          <w:szCs w:val="21"/>
        </w:rPr>
        <w:t>（1）排名第一的</w:t>
      </w:r>
      <w:r>
        <w:rPr>
          <w:rFonts w:hint="eastAsia" w:ascii="宋体" w:hAnsi="宋体"/>
          <w:szCs w:val="21"/>
          <w:lang w:eastAsia="zh-CN"/>
        </w:rPr>
        <w:t>成交候选人</w:t>
      </w:r>
      <w:r>
        <w:rPr>
          <w:rFonts w:hint="eastAsia" w:ascii="宋体" w:hAnsi="宋体"/>
          <w:szCs w:val="21"/>
        </w:rPr>
        <w:t>放弃中标、因不可抗力不能履行合同、不按照采购文件要求提交履约保证金，或者被查实存在影响中标结果的违法行为等情形，不符合中标条件的，采购人可以按照评审小组提出的</w:t>
      </w:r>
      <w:r>
        <w:rPr>
          <w:rFonts w:hint="eastAsia" w:ascii="宋体" w:hAnsi="宋体"/>
          <w:szCs w:val="21"/>
          <w:lang w:eastAsia="zh-CN"/>
        </w:rPr>
        <w:t>成交候选人</w:t>
      </w:r>
      <w:r>
        <w:rPr>
          <w:rFonts w:hint="eastAsia" w:ascii="宋体" w:hAnsi="宋体"/>
          <w:szCs w:val="21"/>
        </w:rPr>
        <w:t>名单排序依次确定其他</w:t>
      </w:r>
      <w:r>
        <w:rPr>
          <w:rFonts w:hint="eastAsia" w:ascii="宋体" w:hAnsi="宋体"/>
          <w:szCs w:val="21"/>
          <w:lang w:eastAsia="zh-CN"/>
        </w:rPr>
        <w:t>成交候选人</w:t>
      </w:r>
      <w:r>
        <w:rPr>
          <w:rFonts w:hint="eastAsia" w:ascii="宋体" w:hAnsi="宋体"/>
          <w:szCs w:val="21"/>
        </w:rPr>
        <w:t>为</w:t>
      </w:r>
      <w:r>
        <w:rPr>
          <w:rFonts w:hint="eastAsia" w:ascii="宋体" w:hAnsi="宋体"/>
          <w:szCs w:val="21"/>
          <w:lang w:eastAsia="zh-CN"/>
        </w:rPr>
        <w:t>成交供应商</w:t>
      </w:r>
      <w:r>
        <w:rPr>
          <w:rFonts w:hint="eastAsia" w:ascii="宋体" w:hAnsi="宋体"/>
          <w:szCs w:val="21"/>
        </w:rPr>
        <w:t>，也可以重新采购。</w:t>
      </w:r>
    </w:p>
    <w:p>
      <w:pPr>
        <w:pStyle w:val="34"/>
        <w:ind w:firstLine="420"/>
        <w:rPr>
          <w:rFonts w:ascii="宋体" w:hAnsi="宋体"/>
          <w:szCs w:val="21"/>
        </w:rPr>
      </w:pPr>
      <w:r>
        <w:rPr>
          <w:rFonts w:hint="eastAsia" w:ascii="宋体" w:hAnsi="宋体"/>
          <w:szCs w:val="21"/>
        </w:rPr>
        <w:t>（2）</w:t>
      </w:r>
      <w:r>
        <w:rPr>
          <w:rFonts w:hint="eastAsia" w:ascii="宋体" w:hAnsi="宋体"/>
          <w:szCs w:val="21"/>
          <w:lang w:eastAsia="zh-CN"/>
        </w:rPr>
        <w:t>成交供应商</w:t>
      </w:r>
      <w:r>
        <w:rPr>
          <w:rFonts w:ascii="宋体" w:hAnsi="宋体"/>
          <w:szCs w:val="21"/>
        </w:rPr>
        <w:t>无充分理由放弃中标的，采购人有权</w:t>
      </w:r>
      <w:r>
        <w:rPr>
          <w:rFonts w:hint="eastAsia" w:ascii="宋体" w:hAnsi="宋体"/>
          <w:szCs w:val="21"/>
        </w:rPr>
        <w:t>不予退还</w:t>
      </w:r>
      <w:r>
        <w:rPr>
          <w:rFonts w:ascii="宋体" w:hAnsi="宋体"/>
          <w:szCs w:val="21"/>
        </w:rPr>
        <w:t>其</w:t>
      </w:r>
      <w:r>
        <w:rPr>
          <w:rFonts w:hint="eastAsia" w:ascii="宋体" w:hAnsi="宋体"/>
          <w:szCs w:val="21"/>
          <w:lang w:eastAsia="zh-CN"/>
        </w:rPr>
        <w:t>投标保证金</w:t>
      </w:r>
      <w:r>
        <w:rPr>
          <w:rFonts w:ascii="宋体" w:hAnsi="宋体"/>
          <w:szCs w:val="21"/>
        </w:rPr>
        <w:t>。</w:t>
      </w:r>
    </w:p>
    <w:p>
      <w:pPr>
        <w:pStyle w:val="34"/>
        <w:ind w:firstLine="420"/>
        <w:rPr>
          <w:rFonts w:ascii="宋体" w:hAnsi="宋体"/>
          <w:szCs w:val="21"/>
        </w:rPr>
      </w:pPr>
      <w:r>
        <w:rPr>
          <w:rFonts w:hint="eastAsia" w:ascii="宋体" w:hAnsi="宋体"/>
          <w:szCs w:val="21"/>
          <w:lang w:val="en-US" w:eastAsia="zh-CN"/>
        </w:rPr>
        <w:t>1</w:t>
      </w:r>
      <w:r>
        <w:rPr>
          <w:rFonts w:ascii="宋体" w:hAnsi="宋体"/>
          <w:szCs w:val="21"/>
        </w:rPr>
        <w:t>.</w:t>
      </w:r>
      <w:r>
        <w:rPr>
          <w:rFonts w:hint="eastAsia" w:ascii="宋体" w:hAnsi="宋体"/>
          <w:szCs w:val="21"/>
          <w:lang w:val="en-US" w:eastAsia="zh-CN"/>
        </w:rPr>
        <w:t>3成交</w:t>
      </w:r>
      <w:r>
        <w:rPr>
          <w:rFonts w:hint="eastAsia" w:ascii="宋体" w:hAnsi="宋体"/>
          <w:szCs w:val="21"/>
        </w:rPr>
        <w:t>结果</w:t>
      </w:r>
      <w:r>
        <w:rPr>
          <w:rFonts w:hint="eastAsia" w:ascii="宋体" w:hAnsi="宋体"/>
          <w:szCs w:val="21"/>
          <w:lang w:val="en-US" w:eastAsia="zh-CN"/>
        </w:rPr>
        <w:t>公告发布后</w:t>
      </w:r>
      <w:r>
        <w:rPr>
          <w:rFonts w:ascii="宋体" w:hAnsi="宋体"/>
          <w:szCs w:val="21"/>
        </w:rPr>
        <w:t>，采购人改变中标结果，或者</w:t>
      </w:r>
      <w:r>
        <w:rPr>
          <w:rFonts w:hint="eastAsia" w:ascii="宋体" w:hAnsi="宋体"/>
          <w:szCs w:val="21"/>
          <w:lang w:eastAsia="zh-CN"/>
        </w:rPr>
        <w:t>成交供应商</w:t>
      </w:r>
      <w:r>
        <w:rPr>
          <w:rFonts w:ascii="宋体" w:hAnsi="宋体"/>
          <w:szCs w:val="21"/>
        </w:rPr>
        <w:t>放弃中标，应当承担相应的法律责任。</w:t>
      </w:r>
    </w:p>
    <w:p>
      <w:pPr>
        <w:pStyle w:val="34"/>
        <w:ind w:firstLine="0" w:firstLineChars="0"/>
        <w:rPr>
          <w:rFonts w:ascii="宋体" w:hAnsi="宋体"/>
          <w:b/>
          <w:szCs w:val="21"/>
        </w:rPr>
      </w:pPr>
      <w:bookmarkStart w:id="14" w:name="_Toc449438834"/>
      <w:bookmarkStart w:id="15" w:name="_Toc474242020"/>
      <w:r>
        <w:rPr>
          <w:rFonts w:hint="eastAsia" w:ascii="宋体" w:hAnsi="宋体"/>
          <w:b/>
          <w:szCs w:val="21"/>
          <w:lang w:val="en-US" w:eastAsia="zh-CN"/>
        </w:rPr>
        <w:t>2.</w:t>
      </w:r>
      <w:r>
        <w:rPr>
          <w:rFonts w:ascii="宋体" w:hAnsi="宋体"/>
          <w:b/>
          <w:szCs w:val="21"/>
        </w:rPr>
        <w:t>关于</w:t>
      </w:r>
      <w:bookmarkEnd w:id="14"/>
      <w:bookmarkEnd w:id="15"/>
      <w:r>
        <w:rPr>
          <w:rFonts w:hint="eastAsia" w:ascii="宋体" w:hAnsi="宋体"/>
          <w:b/>
          <w:szCs w:val="21"/>
        </w:rPr>
        <w:t>异议</w:t>
      </w:r>
    </w:p>
    <w:p>
      <w:pPr>
        <w:pStyle w:val="34"/>
        <w:ind w:firstLine="420"/>
        <w:rPr>
          <w:rFonts w:hint="eastAsia" w:ascii="宋体" w:hAnsi="宋体"/>
          <w:szCs w:val="21"/>
        </w:rPr>
      </w:pPr>
      <w:r>
        <w:rPr>
          <w:rFonts w:hint="eastAsia" w:ascii="宋体" w:hAnsi="宋体"/>
          <w:szCs w:val="21"/>
          <w:lang w:val="en-US" w:eastAsia="zh-CN"/>
        </w:rPr>
        <w:t>2</w:t>
      </w:r>
      <w:r>
        <w:rPr>
          <w:rFonts w:ascii="宋体" w:hAnsi="宋体"/>
          <w:szCs w:val="21"/>
        </w:rPr>
        <w:t>.1</w:t>
      </w:r>
      <w:r>
        <w:rPr>
          <w:rFonts w:hint="eastAsia" w:ascii="宋体" w:hAnsi="宋体"/>
          <w:szCs w:val="21"/>
        </w:rPr>
        <w:t>异议</w:t>
      </w:r>
      <w:r>
        <w:rPr>
          <w:rFonts w:ascii="宋体" w:hAnsi="宋体"/>
          <w:szCs w:val="21"/>
        </w:rPr>
        <w:t>内容、时限</w:t>
      </w:r>
    </w:p>
    <w:p>
      <w:pPr>
        <w:pStyle w:val="34"/>
        <w:ind w:firstLine="420"/>
        <w:rPr>
          <w:rFonts w:hint="eastAsia" w:ascii="宋体" w:hAnsi="宋体"/>
          <w:szCs w:val="21"/>
        </w:rPr>
      </w:pPr>
      <w:r>
        <w:rPr>
          <w:rFonts w:hint="eastAsia" w:ascii="宋体" w:hAnsi="宋体"/>
          <w:szCs w:val="21"/>
        </w:rPr>
        <w:t>（1）潜在供应商或者其他利害关系人对采购文件有异议的，应当在响应文件递交截止时间</w:t>
      </w:r>
      <w:r>
        <w:rPr>
          <w:rFonts w:hint="eastAsia" w:ascii="宋体" w:hAnsi="宋体"/>
          <w:szCs w:val="21"/>
          <w:lang w:val="en-US" w:eastAsia="zh-CN"/>
        </w:rPr>
        <w:t>3</w:t>
      </w:r>
      <w:r>
        <w:rPr>
          <w:rFonts w:hint="eastAsia" w:ascii="宋体" w:hAnsi="宋体"/>
          <w:szCs w:val="21"/>
        </w:rPr>
        <w:t>日前提出。采购人应当自收到异议之日起3日内作出答复</w:t>
      </w:r>
      <w:r>
        <w:rPr>
          <w:rFonts w:hint="eastAsia" w:ascii="宋体" w:hAnsi="宋体"/>
          <w:szCs w:val="21"/>
          <w:lang w:eastAsia="zh-CN"/>
        </w:rPr>
        <w:t>，</w:t>
      </w:r>
      <w:r>
        <w:rPr>
          <w:rFonts w:ascii="宋体" w:hAnsi="宋体"/>
          <w:szCs w:val="21"/>
        </w:rPr>
        <w:t>不足</w:t>
      </w:r>
      <w:r>
        <w:rPr>
          <w:rFonts w:hint="eastAsia" w:ascii="宋体" w:hAnsi="宋体"/>
          <w:szCs w:val="21"/>
          <w:lang w:val="en-US" w:eastAsia="zh-CN"/>
        </w:rPr>
        <w:t>3</w:t>
      </w:r>
      <w:r>
        <w:rPr>
          <w:rFonts w:ascii="宋体" w:hAnsi="宋体"/>
          <w:szCs w:val="21"/>
        </w:rPr>
        <w:t>日的，须相应延后</w:t>
      </w:r>
      <w:r>
        <w:rPr>
          <w:rFonts w:hint="eastAsia" w:ascii="宋体" w:hAnsi="宋体"/>
          <w:szCs w:val="21"/>
        </w:rPr>
        <w:t>响应文件递交</w:t>
      </w:r>
      <w:r>
        <w:rPr>
          <w:rFonts w:ascii="宋体" w:hAnsi="宋体"/>
          <w:szCs w:val="21"/>
        </w:rPr>
        <w:t>截止时间。</w:t>
      </w:r>
      <w:r>
        <w:rPr>
          <w:rFonts w:hint="eastAsia" w:ascii="宋体" w:hAnsi="宋体"/>
          <w:szCs w:val="21"/>
        </w:rPr>
        <w:t>作出答复前，应当暂停采购活动。</w:t>
      </w:r>
    </w:p>
    <w:p>
      <w:pPr>
        <w:pStyle w:val="34"/>
        <w:ind w:firstLine="420"/>
        <w:rPr>
          <w:rFonts w:ascii="宋体" w:hAnsi="宋体"/>
          <w:szCs w:val="21"/>
        </w:rPr>
      </w:pPr>
      <w:r>
        <w:rPr>
          <w:rFonts w:hint="eastAsia" w:ascii="宋体" w:hAnsi="宋体"/>
          <w:szCs w:val="21"/>
        </w:rPr>
        <w:t>（2）供应商对响应文件开启有异议的，应当在开启现场提出，采购人应当当场作出答复，并制作记录。</w:t>
      </w:r>
    </w:p>
    <w:p>
      <w:pPr>
        <w:pStyle w:val="34"/>
        <w:ind w:firstLine="420"/>
        <w:rPr>
          <w:rFonts w:ascii="宋体" w:hAnsi="宋体"/>
          <w:szCs w:val="21"/>
        </w:rPr>
      </w:pPr>
      <w:r>
        <w:rPr>
          <w:rFonts w:hint="eastAsia" w:ascii="宋体" w:hAnsi="宋体"/>
          <w:szCs w:val="21"/>
        </w:rPr>
        <w:t>（3）供应商或者其他利害关系人对采购结果有异议的，应当在</w:t>
      </w:r>
      <w:r>
        <w:rPr>
          <w:rFonts w:hint="eastAsia" w:ascii="宋体" w:hAnsi="宋体"/>
          <w:szCs w:val="21"/>
          <w:lang w:eastAsia="zh-CN"/>
        </w:rPr>
        <w:t>成交候选人</w:t>
      </w:r>
      <w:r>
        <w:rPr>
          <w:rFonts w:hint="eastAsia" w:ascii="宋体" w:hAnsi="宋体"/>
          <w:szCs w:val="21"/>
        </w:rPr>
        <w:t>公示期间提出。采购人应当自收到异议之日起3日内作出答复；作出答复前，应当暂停采购活动。因异议、投诉答复需要检验、检测、鉴定、专家评审的，所需时间不计算在答复期内。</w:t>
      </w:r>
    </w:p>
    <w:p>
      <w:pPr>
        <w:pStyle w:val="34"/>
        <w:ind w:firstLine="420"/>
        <w:rPr>
          <w:rFonts w:ascii="宋体" w:hAnsi="宋体"/>
          <w:szCs w:val="21"/>
        </w:rPr>
      </w:pPr>
      <w:r>
        <w:rPr>
          <w:rFonts w:hint="eastAsia" w:ascii="宋体" w:hAnsi="宋体"/>
          <w:szCs w:val="21"/>
        </w:rPr>
        <w:t>（4）举证责任和非法依据：异议人在异议书中提出的请求和主张，有责任提供证据；只有自己陈述而不能提出其他相关证据的，其请求和主张一般不予支持。不能提供合法证明，或者不能合理说明来源的，视为以非法手段取得证明材料，不予采信。</w:t>
      </w:r>
    </w:p>
    <w:p>
      <w:pPr>
        <w:pStyle w:val="34"/>
        <w:ind w:firstLine="420"/>
        <w:rPr>
          <w:rFonts w:ascii="宋体" w:hAnsi="宋体"/>
          <w:szCs w:val="21"/>
        </w:rPr>
      </w:pPr>
      <w:r>
        <w:rPr>
          <w:rFonts w:hint="eastAsia" w:ascii="宋体" w:hAnsi="宋体"/>
          <w:szCs w:val="21"/>
          <w:lang w:val="en-US" w:eastAsia="zh-CN"/>
        </w:rPr>
        <w:t>2</w:t>
      </w:r>
      <w:r>
        <w:rPr>
          <w:rFonts w:ascii="宋体" w:hAnsi="宋体"/>
          <w:szCs w:val="21"/>
        </w:rPr>
        <w:t>.2不予受理或暂缓受理</w:t>
      </w:r>
    </w:p>
    <w:p>
      <w:pPr>
        <w:pStyle w:val="34"/>
        <w:ind w:firstLine="420"/>
        <w:rPr>
          <w:rFonts w:ascii="宋体" w:hAnsi="宋体"/>
          <w:szCs w:val="21"/>
        </w:rPr>
      </w:pPr>
      <w:r>
        <w:rPr>
          <w:rFonts w:hint="eastAsia" w:ascii="宋体" w:hAnsi="宋体"/>
          <w:szCs w:val="21"/>
          <w:lang w:val="en-US" w:eastAsia="zh-CN"/>
        </w:rPr>
        <w:t>2</w:t>
      </w:r>
      <w:r>
        <w:rPr>
          <w:rFonts w:ascii="宋体" w:hAnsi="宋体"/>
          <w:szCs w:val="21"/>
        </w:rPr>
        <w:t>.2.1异议有下列情形之一的，不予受理：</w:t>
      </w:r>
    </w:p>
    <w:p>
      <w:pPr>
        <w:pStyle w:val="34"/>
        <w:ind w:firstLine="420"/>
        <w:rPr>
          <w:rFonts w:ascii="宋体" w:hAnsi="宋体"/>
          <w:szCs w:val="21"/>
        </w:rPr>
      </w:pPr>
      <w:r>
        <w:rPr>
          <w:rFonts w:hint="eastAsia" w:ascii="宋体" w:hAnsi="宋体"/>
          <w:szCs w:val="21"/>
        </w:rPr>
        <w:t>（1）</w:t>
      </w:r>
      <w:r>
        <w:rPr>
          <w:rFonts w:ascii="宋体" w:hAnsi="宋体"/>
          <w:szCs w:val="21"/>
        </w:rPr>
        <w:t>供应商参与了</w:t>
      </w:r>
      <w:r>
        <w:rPr>
          <w:rFonts w:hint="eastAsia" w:ascii="宋体" w:hAnsi="宋体"/>
          <w:szCs w:val="21"/>
        </w:rPr>
        <w:t>采购</w:t>
      </w:r>
      <w:r>
        <w:rPr>
          <w:rFonts w:ascii="宋体" w:hAnsi="宋体"/>
          <w:szCs w:val="21"/>
        </w:rPr>
        <w:t>活动后，再对采购文件内容提出异议的；</w:t>
      </w:r>
    </w:p>
    <w:p>
      <w:pPr>
        <w:pStyle w:val="34"/>
        <w:ind w:firstLine="420"/>
        <w:rPr>
          <w:rFonts w:ascii="宋体" w:hAnsi="宋体"/>
          <w:szCs w:val="21"/>
        </w:rPr>
      </w:pPr>
      <w:r>
        <w:rPr>
          <w:rFonts w:hint="eastAsia" w:ascii="宋体" w:hAnsi="宋体"/>
          <w:szCs w:val="21"/>
        </w:rPr>
        <w:t>（2）</w:t>
      </w:r>
      <w:r>
        <w:rPr>
          <w:rFonts w:ascii="宋体" w:hAnsi="宋体"/>
          <w:szCs w:val="21"/>
        </w:rPr>
        <w:t>异议超过有效期的；</w:t>
      </w:r>
    </w:p>
    <w:p>
      <w:pPr>
        <w:pStyle w:val="34"/>
        <w:ind w:firstLine="420"/>
        <w:rPr>
          <w:rFonts w:hint="eastAsia" w:ascii="宋体" w:hAnsi="宋体"/>
          <w:szCs w:val="21"/>
        </w:rPr>
      </w:pPr>
      <w:r>
        <w:rPr>
          <w:rFonts w:hint="eastAsia" w:ascii="宋体" w:hAnsi="宋体"/>
          <w:szCs w:val="21"/>
        </w:rPr>
        <w:t>（3）</w:t>
      </w:r>
      <w:r>
        <w:rPr>
          <w:rFonts w:ascii="宋体" w:hAnsi="宋体"/>
          <w:szCs w:val="21"/>
        </w:rPr>
        <w:t>对同一事项重复异议的</w:t>
      </w:r>
      <w:r>
        <w:rPr>
          <w:rFonts w:hint="eastAsia" w:ascii="宋体" w:hAnsi="宋体"/>
          <w:szCs w:val="21"/>
        </w:rPr>
        <w:t>；</w:t>
      </w:r>
    </w:p>
    <w:p>
      <w:pPr>
        <w:pStyle w:val="34"/>
        <w:ind w:firstLine="420"/>
        <w:rPr>
          <w:rFonts w:ascii="宋体" w:hAnsi="宋体"/>
          <w:szCs w:val="21"/>
        </w:rPr>
      </w:pPr>
      <w:r>
        <w:rPr>
          <w:rFonts w:hint="eastAsia" w:ascii="宋体" w:hAnsi="宋体"/>
          <w:szCs w:val="21"/>
        </w:rPr>
        <w:t>（4）其他法律法规规定的情形。</w:t>
      </w:r>
    </w:p>
    <w:p>
      <w:pPr>
        <w:pStyle w:val="34"/>
        <w:ind w:firstLine="420"/>
        <w:rPr>
          <w:rFonts w:ascii="宋体" w:hAnsi="宋体"/>
          <w:szCs w:val="21"/>
        </w:rPr>
      </w:pPr>
      <w:r>
        <w:rPr>
          <w:rFonts w:hint="eastAsia" w:ascii="宋体" w:hAnsi="宋体"/>
          <w:szCs w:val="21"/>
          <w:lang w:val="en-US" w:eastAsia="zh-CN"/>
        </w:rPr>
        <w:t>2</w:t>
      </w:r>
      <w:r>
        <w:rPr>
          <w:rFonts w:ascii="宋体" w:hAnsi="宋体"/>
          <w:szCs w:val="21"/>
        </w:rPr>
        <w:t>.2.2异议有下列情形之一的，应暂不受理并告知供应商补充材料。供应商及时补充材料的，应予受理；逾期未补充的，不予受理：</w:t>
      </w:r>
    </w:p>
    <w:p>
      <w:pPr>
        <w:pStyle w:val="34"/>
        <w:ind w:firstLine="420"/>
        <w:rPr>
          <w:rFonts w:hint="eastAsia" w:ascii="宋体" w:hAnsi="宋体"/>
          <w:szCs w:val="21"/>
        </w:rPr>
      </w:pPr>
      <w:r>
        <w:rPr>
          <w:rFonts w:hint="eastAsia" w:ascii="宋体" w:hAnsi="宋体"/>
          <w:szCs w:val="21"/>
        </w:rPr>
        <w:t>（1）</w:t>
      </w:r>
      <w:r>
        <w:rPr>
          <w:rFonts w:ascii="宋体" w:hAnsi="宋体"/>
          <w:szCs w:val="21"/>
        </w:rPr>
        <w:t>异议书提供的依据或证明材料不全的；</w:t>
      </w:r>
    </w:p>
    <w:p>
      <w:pPr>
        <w:pStyle w:val="34"/>
        <w:ind w:firstLine="420"/>
        <w:rPr>
          <w:rFonts w:hint="eastAsia" w:ascii="宋体" w:hAnsi="宋体"/>
          <w:szCs w:val="21"/>
        </w:rPr>
      </w:pPr>
      <w:r>
        <w:rPr>
          <w:rFonts w:hint="eastAsia" w:ascii="宋体" w:hAnsi="宋体"/>
          <w:szCs w:val="21"/>
        </w:rPr>
        <w:t>（2）其他法律法规规定的情形。</w:t>
      </w:r>
    </w:p>
    <w:p>
      <w:pPr>
        <w:pStyle w:val="34"/>
        <w:ind w:firstLine="0" w:firstLineChars="0"/>
        <w:rPr>
          <w:rFonts w:ascii="宋体" w:hAnsi="宋体"/>
          <w:b/>
          <w:szCs w:val="21"/>
        </w:rPr>
      </w:pPr>
      <w:r>
        <w:rPr>
          <w:rFonts w:hint="eastAsia" w:ascii="宋体" w:hAnsi="宋体"/>
          <w:b/>
          <w:szCs w:val="21"/>
          <w:lang w:val="en-US" w:eastAsia="zh-CN"/>
        </w:rPr>
        <w:t>3.</w:t>
      </w:r>
      <w:r>
        <w:rPr>
          <w:rFonts w:ascii="宋体" w:hAnsi="宋体"/>
          <w:b/>
          <w:szCs w:val="21"/>
        </w:rPr>
        <w:t>重新招标</w:t>
      </w:r>
    </w:p>
    <w:p>
      <w:pPr>
        <w:pStyle w:val="34"/>
        <w:ind w:firstLine="420"/>
        <w:rPr>
          <w:rFonts w:hint="eastAsia" w:ascii="宋体" w:hAnsi="宋体"/>
          <w:szCs w:val="21"/>
        </w:rPr>
      </w:pPr>
      <w:r>
        <w:rPr>
          <w:rFonts w:hint="eastAsia" w:ascii="宋体" w:hAnsi="宋体"/>
          <w:szCs w:val="21"/>
        </w:rPr>
        <w:t>有下列情形之一的，采购人将重新</w:t>
      </w:r>
      <w:r>
        <w:rPr>
          <w:rFonts w:hint="eastAsia" w:ascii="宋体" w:hAnsi="宋体"/>
          <w:szCs w:val="21"/>
          <w:lang w:val="en-US" w:eastAsia="zh-CN"/>
        </w:rPr>
        <w:t>采购</w:t>
      </w:r>
      <w:r>
        <w:rPr>
          <w:rFonts w:hint="eastAsia" w:ascii="宋体" w:hAnsi="宋体"/>
          <w:szCs w:val="21"/>
        </w:rPr>
        <w:t>：</w:t>
      </w:r>
    </w:p>
    <w:p>
      <w:pPr>
        <w:snapToGrid w:val="0"/>
        <w:spacing w:line="360" w:lineRule="auto"/>
        <w:ind w:firstLine="420" w:firstLineChars="200"/>
        <w:rPr>
          <w:rFonts w:hint="eastAsia" w:ascii="宋体" w:hAnsi="宋体"/>
          <w:sz w:val="21"/>
          <w:szCs w:val="21"/>
          <w:lang w:eastAsia="zh-CN"/>
        </w:rPr>
      </w:pPr>
      <w:r>
        <w:rPr>
          <w:rFonts w:hint="eastAsia" w:ascii="宋体" w:hAnsi="宋体"/>
          <w:sz w:val="21"/>
          <w:szCs w:val="21"/>
          <w:lang w:val="en-US" w:eastAsia="zh-CN"/>
        </w:rPr>
        <w:t>3.1</w:t>
      </w:r>
      <w:r>
        <w:rPr>
          <w:rFonts w:hint="eastAsia" w:ascii="宋体" w:hAnsi="宋体"/>
          <w:sz w:val="21"/>
          <w:szCs w:val="21"/>
        </w:rPr>
        <w:t>经评审小组评审后否决所有供应商响应文件的</w:t>
      </w:r>
      <w:r>
        <w:rPr>
          <w:rFonts w:hint="eastAsia" w:ascii="宋体" w:hAnsi="宋体"/>
          <w:sz w:val="21"/>
          <w:szCs w:val="21"/>
          <w:lang w:eastAsia="zh-CN"/>
        </w:rPr>
        <w:t>；</w:t>
      </w:r>
    </w:p>
    <w:p>
      <w:pPr>
        <w:snapToGrid w:val="0"/>
        <w:spacing w:line="360" w:lineRule="auto"/>
        <w:ind w:firstLine="420" w:firstLineChars="200"/>
        <w:rPr>
          <w:rFonts w:hint="eastAsia" w:ascii="宋体" w:hAnsi="宋体" w:cs="宋体"/>
          <w:b/>
          <w:bCs/>
          <w:sz w:val="32"/>
          <w:szCs w:val="32"/>
          <w:lang w:val="en-US" w:eastAsia="zh-CN"/>
        </w:rPr>
      </w:pPr>
      <w:r>
        <w:rPr>
          <w:rFonts w:hint="eastAsia" w:ascii="宋体" w:hAnsi="宋体" w:cs="Times New Roman"/>
          <w:sz w:val="21"/>
          <w:szCs w:val="21"/>
          <w:lang w:val="en-US" w:eastAsia="zh-CN"/>
        </w:rPr>
        <w:t>3</w:t>
      </w:r>
      <w:r>
        <w:rPr>
          <w:rFonts w:hint="eastAsia" w:ascii="宋体" w:hAnsi="宋体" w:eastAsia="宋体" w:cs="Times New Roman"/>
          <w:sz w:val="21"/>
          <w:szCs w:val="21"/>
          <w:lang w:val="en-US" w:eastAsia="zh-CN"/>
        </w:rPr>
        <w:t>.2 所有供应商最终报价超出采购人预算</w:t>
      </w:r>
      <w:r>
        <w:rPr>
          <w:rFonts w:hint="eastAsia" w:ascii="宋体" w:hAnsi="宋体" w:cs="Times New Roman"/>
          <w:sz w:val="21"/>
          <w:szCs w:val="21"/>
          <w:lang w:val="en-US" w:eastAsia="zh-CN"/>
        </w:rPr>
        <w:t>的</w:t>
      </w:r>
      <w:r>
        <w:rPr>
          <w:rFonts w:hint="eastAsia" w:ascii="宋体" w:hAnsi="宋体"/>
          <w:sz w:val="21"/>
          <w:szCs w:val="21"/>
        </w:rPr>
        <w:t>。</w:t>
      </w:r>
    </w:p>
    <w:p>
      <w:pPr>
        <w:rPr>
          <w:rFonts w:hint="eastAsia" w:ascii="宋体" w:hAnsi="宋体" w:cs="宋体"/>
          <w:b/>
          <w:bCs/>
          <w:sz w:val="32"/>
          <w:szCs w:val="32"/>
          <w:lang w:val="en-US" w:eastAsia="zh-CN"/>
        </w:rPr>
      </w:pPr>
      <w:r>
        <w:rPr>
          <w:rFonts w:hint="eastAsia" w:ascii="宋体" w:hAnsi="宋体" w:cs="宋体"/>
          <w:b/>
          <w:bCs/>
          <w:sz w:val="32"/>
          <w:szCs w:val="32"/>
          <w:lang w:val="en-US" w:eastAsia="zh-CN"/>
        </w:rPr>
        <w:br w:type="page"/>
      </w:r>
    </w:p>
    <w:p>
      <w:pPr>
        <w:numPr>
          <w:ilvl w:val="0"/>
          <w:numId w:val="0"/>
        </w:numPr>
        <w:ind w:leftChars="0"/>
        <w:jc w:val="center"/>
        <w:rPr>
          <w:rFonts w:hint="eastAsia" w:ascii="宋体" w:hAnsi="宋体" w:cs="宋体"/>
          <w:b/>
          <w:bCs/>
          <w:sz w:val="32"/>
          <w:szCs w:val="32"/>
          <w:lang w:val="en-US" w:eastAsia="zh-CN"/>
        </w:rPr>
      </w:pPr>
      <w:r>
        <w:rPr>
          <w:rFonts w:hint="eastAsia" w:ascii="宋体" w:hAnsi="宋体" w:cs="宋体"/>
          <w:b/>
          <w:bCs/>
          <w:sz w:val="32"/>
          <w:szCs w:val="32"/>
          <w:lang w:val="en-US" w:eastAsia="zh-CN"/>
        </w:rPr>
        <w:t>第四章 合同格式</w:t>
      </w:r>
    </w:p>
    <w:p>
      <w:pPr>
        <w:pStyle w:val="24"/>
        <w:numPr>
          <w:ilvl w:val="0"/>
          <w:numId w:val="0"/>
        </w:numPr>
        <w:jc w:val="center"/>
        <w:rPr>
          <w:rFonts w:hint="eastAsia" w:ascii="宋体" w:hAnsi="宋体" w:cs="宋体"/>
          <w:b/>
          <w:bCs/>
          <w:sz w:val="32"/>
          <w:szCs w:val="32"/>
          <w:lang w:val="en-US" w:eastAsia="zh-CN"/>
        </w:rPr>
      </w:pPr>
      <w:r>
        <w:rPr>
          <w:rFonts w:hint="eastAsia" w:ascii="微软雅黑" w:hAnsi="微软雅黑" w:eastAsia="微软雅黑" w:cs="微软雅黑"/>
          <w:i w:val="0"/>
          <w:iCs w:val="0"/>
          <w:caps w:val="0"/>
          <w:color w:val="000000"/>
          <w:spacing w:val="0"/>
          <w:sz w:val="24"/>
          <w:szCs w:val="24"/>
          <w:lang w:eastAsia="zh-CN"/>
        </w:rPr>
        <w:t>（</w:t>
      </w:r>
      <w:r>
        <w:rPr>
          <w:rFonts w:hint="eastAsia" w:ascii="微软雅黑" w:hAnsi="微软雅黑" w:eastAsia="微软雅黑" w:cs="微软雅黑"/>
          <w:i w:val="0"/>
          <w:iCs w:val="0"/>
          <w:caps w:val="0"/>
          <w:color w:val="000000"/>
          <w:spacing w:val="0"/>
          <w:sz w:val="24"/>
          <w:szCs w:val="24"/>
          <w:lang w:val="en-US" w:eastAsia="zh-CN"/>
        </w:rPr>
        <w:t>以甲方合同格式要求为准</w:t>
      </w:r>
      <w:r>
        <w:rPr>
          <w:rFonts w:hint="eastAsia" w:ascii="微软雅黑" w:hAnsi="微软雅黑" w:eastAsia="微软雅黑" w:cs="微软雅黑"/>
          <w:i w:val="0"/>
          <w:iCs w:val="0"/>
          <w:caps w:val="0"/>
          <w:color w:val="000000"/>
          <w:spacing w:val="0"/>
          <w:sz w:val="24"/>
          <w:szCs w:val="24"/>
          <w:lang w:eastAsia="zh-CN"/>
        </w:rPr>
        <w:t>）</w:t>
      </w:r>
      <w:r>
        <w:rPr>
          <w:rFonts w:hint="eastAsia" w:ascii="宋体" w:hAnsi="宋体" w:cs="宋体"/>
          <w:b/>
          <w:bCs/>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leftChars="0"/>
        <w:jc w:val="center"/>
        <w:textAlignment w:val="auto"/>
        <w:outlineLvl w:val="0"/>
        <w:rPr>
          <w:rFonts w:hint="default" w:ascii="宋体" w:hAnsi="宋体" w:eastAsia="宋体" w:cs="宋体"/>
          <w:b/>
          <w:bCs/>
          <w:sz w:val="21"/>
          <w:szCs w:val="21"/>
          <w:lang w:val="en-US" w:eastAsia="zh-CN"/>
        </w:rPr>
      </w:pPr>
      <w:r>
        <w:rPr>
          <w:rFonts w:hint="eastAsia" w:ascii="宋体" w:hAnsi="宋体" w:cs="宋体"/>
          <w:b/>
          <w:bCs/>
          <w:sz w:val="32"/>
          <w:szCs w:val="32"/>
          <w:lang w:val="en-US" w:eastAsia="zh-CN"/>
        </w:rPr>
        <w:t>第五章 响应文件格式</w:t>
      </w:r>
    </w:p>
    <w:p>
      <w:pPr>
        <w:rPr>
          <w:rFonts w:hint="eastAsia"/>
          <w:color w:val="000000"/>
          <w:spacing w:val="10"/>
          <w:sz w:val="32"/>
          <w:szCs w:val="32"/>
        </w:rPr>
      </w:pPr>
      <w:r>
        <w:rPr>
          <w:rFonts w:hint="eastAsia"/>
          <w:color w:val="000000"/>
          <w:spacing w:val="10"/>
          <w:sz w:val="32"/>
          <w:szCs w:val="32"/>
        </w:rPr>
        <w:br w:type="page"/>
      </w:r>
    </w:p>
    <w:p>
      <w:pPr>
        <w:spacing w:line="480" w:lineRule="auto"/>
        <w:ind w:left="0" w:leftChars="0" w:firstLine="0" w:firstLineChars="0"/>
        <w:jc w:val="left"/>
        <w:rPr>
          <w:color w:val="000000"/>
          <w:spacing w:val="10"/>
          <w:sz w:val="32"/>
          <w:szCs w:val="32"/>
        </w:rPr>
      </w:pPr>
      <w:r>
        <w:rPr>
          <w:rFonts w:hint="eastAsia"/>
          <w:color w:val="000000"/>
          <w:spacing w:val="10"/>
          <w:sz w:val="32"/>
          <w:szCs w:val="32"/>
        </w:rPr>
        <w:t>采购</w:t>
      </w:r>
      <w:r>
        <w:rPr>
          <w:color w:val="000000"/>
          <w:spacing w:val="10"/>
          <w:sz w:val="32"/>
          <w:szCs w:val="32"/>
        </w:rPr>
        <w:t>项目：</w:t>
      </w:r>
    </w:p>
    <w:p>
      <w:pPr>
        <w:spacing w:line="480" w:lineRule="auto"/>
        <w:ind w:left="0" w:leftChars="0" w:firstLine="0" w:firstLineChars="0"/>
        <w:jc w:val="left"/>
        <w:rPr>
          <w:color w:val="000000"/>
          <w:spacing w:val="10"/>
          <w:sz w:val="32"/>
          <w:szCs w:val="32"/>
        </w:rPr>
      </w:pPr>
      <w:r>
        <w:rPr>
          <w:rFonts w:hint="eastAsia"/>
          <w:color w:val="000000"/>
          <w:spacing w:val="10"/>
          <w:sz w:val="32"/>
          <w:szCs w:val="32"/>
          <w:lang w:val="en-US" w:eastAsia="zh-CN"/>
        </w:rPr>
        <w:t>项目</w:t>
      </w:r>
      <w:r>
        <w:rPr>
          <w:color w:val="000000"/>
          <w:spacing w:val="10"/>
          <w:sz w:val="32"/>
          <w:szCs w:val="32"/>
        </w:rPr>
        <w:t>编号：</w:t>
      </w:r>
    </w:p>
    <w:p>
      <w:pPr>
        <w:spacing w:line="480" w:lineRule="auto"/>
        <w:jc w:val="left"/>
        <w:rPr>
          <w:color w:val="000000"/>
          <w:spacing w:val="10"/>
          <w:sz w:val="32"/>
          <w:szCs w:val="32"/>
        </w:rPr>
      </w:pPr>
      <w:r>
        <w:rPr>
          <w:color w:val="000000"/>
          <w:spacing w:val="10"/>
          <w:sz w:val="32"/>
          <w:szCs w:val="32"/>
        </w:rPr>
        <w:t xml:space="preserve">                                   </w:t>
      </w:r>
    </w:p>
    <w:p>
      <w:pPr>
        <w:spacing w:line="480" w:lineRule="auto"/>
        <w:jc w:val="left"/>
        <w:rPr>
          <w:rFonts w:hint="eastAsia"/>
          <w:color w:val="000000"/>
          <w:spacing w:val="10"/>
          <w:sz w:val="32"/>
          <w:szCs w:val="32"/>
        </w:rPr>
      </w:pPr>
    </w:p>
    <w:p>
      <w:pPr>
        <w:spacing w:line="480" w:lineRule="auto"/>
        <w:jc w:val="left"/>
        <w:rPr>
          <w:rFonts w:hint="eastAsia"/>
          <w:color w:val="000000"/>
          <w:spacing w:val="10"/>
          <w:sz w:val="32"/>
          <w:szCs w:val="32"/>
        </w:rPr>
      </w:pPr>
    </w:p>
    <w:p>
      <w:pPr>
        <w:pStyle w:val="24"/>
        <w:rPr>
          <w:rFonts w:hint="eastAsia"/>
        </w:rPr>
      </w:pPr>
    </w:p>
    <w:p>
      <w:pPr>
        <w:pStyle w:val="24"/>
        <w:rPr>
          <w:rFonts w:hint="eastAsia"/>
        </w:rPr>
      </w:pPr>
    </w:p>
    <w:p>
      <w:pPr>
        <w:pStyle w:val="24"/>
        <w:rPr>
          <w:rFonts w:hint="eastAsia"/>
        </w:rPr>
      </w:pPr>
    </w:p>
    <w:p>
      <w:pPr>
        <w:spacing w:line="480" w:lineRule="auto"/>
        <w:jc w:val="left"/>
        <w:rPr>
          <w:color w:val="000000"/>
          <w:spacing w:val="10"/>
          <w:sz w:val="32"/>
          <w:szCs w:val="32"/>
        </w:rPr>
      </w:pPr>
    </w:p>
    <w:p>
      <w:pPr>
        <w:spacing w:line="480" w:lineRule="auto"/>
        <w:ind w:left="0" w:leftChars="0" w:firstLine="0" w:firstLineChars="0"/>
        <w:jc w:val="center"/>
        <w:rPr>
          <w:color w:val="000000"/>
          <w:spacing w:val="10"/>
          <w:sz w:val="84"/>
          <w:szCs w:val="84"/>
        </w:rPr>
      </w:pPr>
      <w:r>
        <w:rPr>
          <w:rFonts w:hint="eastAsia"/>
          <w:color w:val="000000"/>
          <w:spacing w:val="10"/>
          <w:sz w:val="84"/>
          <w:szCs w:val="84"/>
        </w:rPr>
        <w:t>响应</w:t>
      </w:r>
      <w:r>
        <w:rPr>
          <w:color w:val="000000"/>
          <w:spacing w:val="10"/>
          <w:sz w:val="84"/>
          <w:szCs w:val="84"/>
        </w:rPr>
        <w:t>文件</w:t>
      </w:r>
    </w:p>
    <w:p>
      <w:pPr>
        <w:spacing w:line="480" w:lineRule="auto"/>
        <w:rPr>
          <w:rFonts w:hint="eastAsia"/>
          <w:color w:val="000000"/>
          <w:spacing w:val="10"/>
          <w:sz w:val="84"/>
          <w:szCs w:val="84"/>
        </w:rPr>
      </w:pPr>
    </w:p>
    <w:p>
      <w:pPr>
        <w:spacing w:line="480" w:lineRule="auto"/>
        <w:jc w:val="center"/>
        <w:rPr>
          <w:color w:val="000000"/>
          <w:spacing w:val="10"/>
          <w:sz w:val="84"/>
          <w:szCs w:val="84"/>
        </w:rPr>
      </w:pPr>
    </w:p>
    <w:p>
      <w:pPr>
        <w:spacing w:line="480" w:lineRule="auto"/>
        <w:ind w:left="0" w:leftChars="0" w:firstLine="0" w:firstLineChars="0"/>
        <w:jc w:val="left"/>
        <w:rPr>
          <w:rFonts w:hint="eastAsia"/>
          <w:color w:val="000000"/>
          <w:spacing w:val="10"/>
          <w:sz w:val="30"/>
          <w:szCs w:val="30"/>
        </w:rPr>
      </w:pPr>
    </w:p>
    <w:p>
      <w:pPr>
        <w:spacing w:line="480" w:lineRule="auto"/>
        <w:ind w:left="0" w:leftChars="0" w:firstLine="0" w:firstLineChars="0"/>
        <w:jc w:val="left"/>
        <w:rPr>
          <w:rFonts w:hint="eastAsia"/>
          <w:color w:val="000000"/>
          <w:spacing w:val="10"/>
          <w:sz w:val="30"/>
          <w:szCs w:val="30"/>
        </w:rPr>
      </w:pPr>
    </w:p>
    <w:p>
      <w:pPr>
        <w:spacing w:line="480" w:lineRule="auto"/>
        <w:ind w:left="0" w:leftChars="0" w:firstLine="0" w:firstLineChars="0"/>
        <w:jc w:val="left"/>
        <w:rPr>
          <w:rFonts w:hint="eastAsia"/>
          <w:color w:val="000000"/>
          <w:spacing w:val="10"/>
          <w:sz w:val="30"/>
          <w:szCs w:val="30"/>
        </w:rPr>
      </w:pPr>
    </w:p>
    <w:p>
      <w:pPr>
        <w:spacing w:line="480" w:lineRule="auto"/>
        <w:ind w:left="0" w:leftChars="0" w:firstLine="0" w:firstLineChars="0"/>
        <w:jc w:val="left"/>
        <w:rPr>
          <w:rFonts w:hint="eastAsia"/>
          <w:color w:val="000000"/>
          <w:spacing w:val="10"/>
          <w:sz w:val="30"/>
          <w:szCs w:val="30"/>
        </w:rPr>
      </w:pPr>
    </w:p>
    <w:p>
      <w:pPr>
        <w:spacing w:line="480" w:lineRule="auto"/>
        <w:ind w:left="0" w:leftChars="0" w:firstLine="0" w:firstLineChars="0"/>
        <w:jc w:val="left"/>
        <w:rPr>
          <w:color w:val="000000"/>
          <w:spacing w:val="10"/>
          <w:sz w:val="30"/>
          <w:szCs w:val="30"/>
        </w:rPr>
      </w:pPr>
      <w:r>
        <w:rPr>
          <w:rFonts w:hint="eastAsia"/>
          <w:color w:val="000000"/>
          <w:spacing w:val="10"/>
          <w:sz w:val="30"/>
          <w:szCs w:val="30"/>
        </w:rPr>
        <w:t>供应商</w:t>
      </w:r>
      <w:r>
        <w:rPr>
          <w:color w:val="000000"/>
          <w:spacing w:val="10"/>
          <w:sz w:val="30"/>
          <w:szCs w:val="30"/>
        </w:rPr>
        <w:t>名称：</w:t>
      </w:r>
      <w:r>
        <w:rPr>
          <w:rFonts w:hint="eastAsia"/>
          <w:color w:val="000000"/>
          <w:spacing w:val="10"/>
          <w:sz w:val="30"/>
          <w:szCs w:val="30"/>
        </w:rPr>
        <w:t xml:space="preserve"> </w:t>
      </w:r>
      <w:r>
        <w:rPr>
          <w:color w:val="000000"/>
          <w:spacing w:val="10"/>
          <w:sz w:val="30"/>
          <w:szCs w:val="30"/>
        </w:rPr>
        <w:t xml:space="preserve">                     （加盖供应商单位章）</w:t>
      </w:r>
    </w:p>
    <w:p>
      <w:pPr>
        <w:spacing w:line="480" w:lineRule="auto"/>
        <w:ind w:left="0" w:leftChars="0" w:firstLine="0" w:firstLineChars="0"/>
        <w:jc w:val="left"/>
        <w:rPr>
          <w:color w:val="000000"/>
          <w:spacing w:val="10"/>
          <w:sz w:val="30"/>
          <w:szCs w:val="30"/>
        </w:rPr>
      </w:pPr>
      <w:r>
        <w:rPr>
          <w:rFonts w:hint="eastAsia"/>
          <w:color w:val="000000"/>
          <w:spacing w:val="10"/>
          <w:sz w:val="30"/>
          <w:szCs w:val="30"/>
          <w:lang w:val="en-US" w:eastAsia="zh-CN"/>
        </w:rPr>
        <w:t>法定代表人或授权代表</w:t>
      </w:r>
      <w:r>
        <w:rPr>
          <w:color w:val="000000"/>
          <w:spacing w:val="10"/>
          <w:sz w:val="30"/>
          <w:szCs w:val="30"/>
        </w:rPr>
        <w:t>：</w:t>
      </w:r>
      <w:r>
        <w:rPr>
          <w:rFonts w:hint="eastAsia"/>
          <w:color w:val="000000"/>
          <w:spacing w:val="10"/>
          <w:sz w:val="30"/>
          <w:szCs w:val="30"/>
        </w:rPr>
        <w:t xml:space="preserve"> </w:t>
      </w:r>
      <w:r>
        <w:rPr>
          <w:color w:val="000000"/>
          <w:spacing w:val="10"/>
          <w:sz w:val="30"/>
          <w:szCs w:val="30"/>
        </w:rPr>
        <w:t xml:space="preserve">                 （签字</w:t>
      </w:r>
      <w:r>
        <w:rPr>
          <w:rFonts w:hint="eastAsia"/>
          <w:color w:val="000000"/>
          <w:spacing w:val="10"/>
          <w:sz w:val="30"/>
          <w:szCs w:val="30"/>
          <w:lang w:val="en-US" w:eastAsia="zh-CN"/>
        </w:rPr>
        <w:t>或盖章</w:t>
      </w:r>
      <w:r>
        <w:rPr>
          <w:color w:val="000000"/>
          <w:spacing w:val="10"/>
          <w:sz w:val="30"/>
          <w:szCs w:val="30"/>
        </w:rPr>
        <w:t>）</w:t>
      </w:r>
    </w:p>
    <w:p>
      <w:pPr>
        <w:ind w:firstLine="0" w:firstLineChars="0"/>
        <w:jc w:val="left"/>
        <w:rPr>
          <w:rFonts w:ascii="仿宋" w:hAnsi="仿宋" w:eastAsia="仿宋" w:cs="仿宋"/>
          <w:b/>
          <w:bCs/>
          <w:sz w:val="32"/>
          <w:szCs w:val="32"/>
          <w:highlight w:val="none"/>
        </w:rPr>
      </w:pPr>
      <w:r>
        <w:rPr>
          <w:color w:val="000000"/>
          <w:spacing w:val="10"/>
          <w:sz w:val="30"/>
          <w:szCs w:val="30"/>
        </w:rPr>
        <w:t>日    期：</w:t>
      </w:r>
    </w:p>
    <w:p>
      <w:pPr>
        <w:ind w:firstLine="0" w:firstLineChars="0"/>
        <w:rPr>
          <w:rFonts w:ascii="仿宋" w:hAnsi="仿宋" w:eastAsia="仿宋" w:cs="仿宋"/>
          <w:highlight w:val="none"/>
        </w:rPr>
        <w:sectPr>
          <w:headerReference r:id="rId9" w:type="first"/>
          <w:pgSz w:w="11906" w:h="16838"/>
          <w:pgMar w:top="1701" w:right="1474" w:bottom="1531" w:left="1587" w:header="680" w:footer="992" w:gutter="0"/>
          <w:cols w:space="425" w:num="1"/>
          <w:titlePg/>
          <w:docGrid w:type="lines" w:linePitch="312" w:charSpace="0"/>
        </w:sectPr>
      </w:pPr>
    </w:p>
    <w:p>
      <w:pPr>
        <w:ind w:firstLine="0" w:firstLineChars="0"/>
        <w:rPr>
          <w:rFonts w:hint="eastAsia" w:ascii="宋体" w:hAnsi="宋体" w:eastAsia="宋体" w:cs="宋体"/>
          <w:b/>
          <w:color w:val="000000"/>
          <w:spacing w:val="10"/>
          <w:sz w:val="24"/>
          <w:szCs w:val="32"/>
        </w:rPr>
      </w:pPr>
      <w:r>
        <w:rPr>
          <w:rFonts w:hint="eastAsia" w:ascii="宋体" w:hAnsi="宋体" w:eastAsia="宋体" w:cs="宋体"/>
          <w:b/>
          <w:color w:val="000000"/>
          <w:spacing w:val="10"/>
          <w:sz w:val="24"/>
          <w:szCs w:val="32"/>
        </w:rPr>
        <w:t>1-响应函</w:t>
      </w:r>
    </w:p>
    <w:p>
      <w:pPr>
        <w:ind w:firstLine="0" w:firstLineChars="0"/>
        <w:jc w:val="center"/>
        <w:rPr>
          <w:rFonts w:ascii="宋体" w:hAnsi="宋体"/>
          <w:b/>
          <w:color w:val="000000"/>
          <w:spacing w:val="80"/>
        </w:rPr>
      </w:pPr>
    </w:p>
    <w:p>
      <w:pPr>
        <w:snapToGrid w:val="0"/>
        <w:ind w:firstLine="0" w:firstLineChars="0"/>
        <w:rPr>
          <w:rFonts w:ascii="宋体" w:hAnsi="宋体"/>
          <w:color w:val="000000"/>
          <w:sz w:val="21"/>
          <w:szCs w:val="21"/>
        </w:rPr>
      </w:pPr>
      <w:r>
        <w:rPr>
          <w:rFonts w:ascii="宋体" w:hAnsi="宋体"/>
          <w:color w:val="000000"/>
          <w:sz w:val="21"/>
          <w:szCs w:val="21"/>
        </w:rPr>
        <w:t>致：</w:t>
      </w:r>
      <w:r>
        <w:rPr>
          <w:rFonts w:hint="eastAsia" w:ascii="宋体" w:hAnsi="宋体"/>
          <w:color w:val="000000"/>
          <w:sz w:val="21"/>
          <w:szCs w:val="21"/>
          <w:lang w:val="en-US" w:eastAsia="zh-CN"/>
        </w:rPr>
        <w:t>重庆凯瑞动力科技</w:t>
      </w:r>
      <w:r>
        <w:rPr>
          <w:rFonts w:ascii="宋体" w:hAnsi="宋体"/>
          <w:color w:val="000000"/>
          <w:sz w:val="21"/>
          <w:szCs w:val="21"/>
        </w:rPr>
        <w:t>有限公司</w:t>
      </w:r>
    </w:p>
    <w:p>
      <w:pPr>
        <w:snapToGrid w:val="0"/>
        <w:ind w:firstLine="420"/>
        <w:rPr>
          <w:rFonts w:ascii="宋体" w:hAnsi="宋体"/>
          <w:color w:val="000000"/>
          <w:sz w:val="21"/>
          <w:szCs w:val="21"/>
        </w:rPr>
      </w:pPr>
      <w:r>
        <w:rPr>
          <w:rFonts w:ascii="宋体" w:hAnsi="宋体"/>
          <w:color w:val="000000"/>
          <w:sz w:val="21"/>
          <w:szCs w:val="21"/>
        </w:rPr>
        <w:t>根据贵方为</w:t>
      </w:r>
      <w:r>
        <w:rPr>
          <w:rFonts w:hint="eastAsia" w:ascii="宋体" w:hAnsi="宋体"/>
          <w:i/>
          <w:color w:val="000000"/>
          <w:sz w:val="21"/>
          <w:szCs w:val="21"/>
          <w:u w:val="single"/>
        </w:rPr>
        <w:t>（采购项目名称）</w:t>
      </w:r>
      <w:r>
        <w:rPr>
          <w:rFonts w:ascii="宋体" w:hAnsi="宋体"/>
          <w:color w:val="000000"/>
          <w:sz w:val="21"/>
          <w:szCs w:val="21"/>
        </w:rPr>
        <w:t>采购货物及服务的</w:t>
      </w:r>
      <w:r>
        <w:rPr>
          <w:rFonts w:hint="eastAsia" w:ascii="宋体" w:hAnsi="宋体"/>
          <w:color w:val="000000"/>
          <w:sz w:val="21"/>
          <w:szCs w:val="21"/>
        </w:rPr>
        <w:t>采购公告</w:t>
      </w:r>
      <w:r>
        <w:rPr>
          <w:rFonts w:ascii="宋体" w:hAnsi="宋体"/>
          <w:color w:val="000000"/>
          <w:sz w:val="21"/>
          <w:szCs w:val="21"/>
        </w:rPr>
        <w:t>，签字代表</w:t>
      </w:r>
      <w:r>
        <w:rPr>
          <w:rFonts w:ascii="宋体" w:hAnsi="宋体"/>
          <w:i/>
          <w:iCs/>
          <w:color w:val="000000"/>
          <w:sz w:val="21"/>
          <w:szCs w:val="21"/>
          <w:u w:val="single"/>
        </w:rPr>
        <w:t>（姓名、职务）</w:t>
      </w:r>
      <w:r>
        <w:rPr>
          <w:rFonts w:ascii="宋体" w:hAnsi="宋体"/>
          <w:color w:val="000000"/>
          <w:sz w:val="21"/>
          <w:szCs w:val="21"/>
        </w:rPr>
        <w:t>经正式授权并代表供应商</w:t>
      </w:r>
      <w:r>
        <w:rPr>
          <w:rFonts w:ascii="宋体" w:hAnsi="宋体"/>
          <w:i/>
          <w:iCs/>
          <w:color w:val="000000"/>
          <w:sz w:val="21"/>
          <w:szCs w:val="21"/>
          <w:u w:val="single"/>
        </w:rPr>
        <w:t>（供应商名称）</w:t>
      </w:r>
      <w:r>
        <w:rPr>
          <w:rFonts w:ascii="宋体" w:hAnsi="宋体"/>
          <w:color w:val="000000"/>
          <w:sz w:val="21"/>
          <w:szCs w:val="21"/>
        </w:rPr>
        <w:t>提交下述响应文件</w:t>
      </w:r>
      <w:r>
        <w:rPr>
          <w:rFonts w:hint="eastAsia" w:ascii="宋体" w:hAnsi="宋体"/>
          <w:color w:val="000000"/>
          <w:sz w:val="21"/>
          <w:szCs w:val="21"/>
        </w:rPr>
        <w:t>。</w:t>
      </w:r>
    </w:p>
    <w:p>
      <w:pPr>
        <w:snapToGrid w:val="0"/>
        <w:ind w:firstLine="0" w:firstLineChars="0"/>
        <w:rPr>
          <w:rFonts w:ascii="宋体" w:hAnsi="宋体"/>
          <w:color w:val="000000"/>
          <w:sz w:val="21"/>
          <w:szCs w:val="21"/>
        </w:rPr>
      </w:pPr>
    </w:p>
    <w:p>
      <w:pPr>
        <w:snapToGrid w:val="0"/>
        <w:ind w:firstLine="0" w:firstLineChars="0"/>
        <w:rPr>
          <w:rFonts w:ascii="宋体" w:hAnsi="宋体"/>
          <w:color w:val="000000"/>
          <w:sz w:val="21"/>
          <w:szCs w:val="21"/>
        </w:rPr>
      </w:pPr>
      <w:r>
        <w:rPr>
          <w:rFonts w:ascii="宋体" w:hAnsi="宋体"/>
          <w:color w:val="000000"/>
          <w:sz w:val="21"/>
          <w:szCs w:val="21"/>
        </w:rPr>
        <w:t>在此，</w:t>
      </w:r>
      <w:r>
        <w:rPr>
          <w:color w:val="000000"/>
          <w:spacing w:val="10"/>
          <w:sz w:val="21"/>
          <w:szCs w:val="21"/>
        </w:rPr>
        <w:t>我方就参加本次</w:t>
      </w:r>
      <w:r>
        <w:rPr>
          <w:rFonts w:hint="eastAsia"/>
          <w:color w:val="000000"/>
          <w:spacing w:val="10"/>
          <w:sz w:val="21"/>
          <w:szCs w:val="21"/>
        </w:rPr>
        <w:t>采购活动</w:t>
      </w:r>
      <w:r>
        <w:rPr>
          <w:color w:val="000000"/>
          <w:spacing w:val="10"/>
          <w:sz w:val="21"/>
          <w:szCs w:val="21"/>
        </w:rPr>
        <w:t>有关事项郑重声明如下</w:t>
      </w:r>
      <w:r>
        <w:rPr>
          <w:rFonts w:ascii="宋体" w:hAnsi="宋体"/>
          <w:color w:val="000000"/>
          <w:sz w:val="21"/>
          <w:szCs w:val="21"/>
        </w:rPr>
        <w:t>：</w:t>
      </w:r>
    </w:p>
    <w:p>
      <w:pPr>
        <w:tabs>
          <w:tab w:val="left" w:pos="900"/>
        </w:tabs>
        <w:snapToGrid w:val="0"/>
        <w:ind w:firstLine="460"/>
        <w:rPr>
          <w:rFonts w:ascii="宋体" w:hAnsi="宋体"/>
          <w:color w:val="000000"/>
          <w:sz w:val="21"/>
          <w:szCs w:val="21"/>
        </w:rPr>
      </w:pPr>
      <w:r>
        <w:rPr>
          <w:rFonts w:hint="eastAsia"/>
          <w:color w:val="000000"/>
          <w:spacing w:val="10"/>
          <w:sz w:val="21"/>
          <w:szCs w:val="24"/>
          <w:lang w:val="en-US" w:eastAsia="zh-CN"/>
        </w:rPr>
        <w:t>1.</w:t>
      </w:r>
      <w:r>
        <w:rPr>
          <w:color w:val="000000"/>
          <w:spacing w:val="10"/>
          <w:sz w:val="21"/>
          <w:szCs w:val="24"/>
        </w:rPr>
        <w:t>我方提交的所有响应文件、资料都是准确和真实的，如有虚假或隐瞒，我方愿意承担一切法律责任。</w:t>
      </w:r>
    </w:p>
    <w:p>
      <w:pPr>
        <w:tabs>
          <w:tab w:val="left" w:pos="900"/>
        </w:tabs>
        <w:snapToGrid w:val="0"/>
        <w:ind w:firstLine="420"/>
        <w:rPr>
          <w:rFonts w:ascii="宋体" w:hAnsi="宋体"/>
          <w:color w:val="000000"/>
          <w:sz w:val="21"/>
          <w:szCs w:val="21"/>
        </w:rPr>
      </w:pPr>
      <w:r>
        <w:rPr>
          <w:rFonts w:hint="eastAsia" w:ascii="宋体" w:hAnsi="宋体"/>
          <w:color w:val="000000"/>
          <w:sz w:val="21"/>
          <w:szCs w:val="21"/>
          <w:lang w:val="en-US" w:eastAsia="zh-CN"/>
        </w:rPr>
        <w:t>2.</w:t>
      </w:r>
      <w:r>
        <w:rPr>
          <w:rFonts w:hint="eastAsia" w:ascii="宋体" w:hAnsi="宋体"/>
          <w:color w:val="000000"/>
          <w:sz w:val="21"/>
          <w:szCs w:val="21"/>
        </w:rPr>
        <w:t>我方愿意按照采购文件中的条款和要求，为贵方提供服务。</w:t>
      </w:r>
      <w:r>
        <w:rPr>
          <w:rFonts w:ascii="宋体" w:hAnsi="宋体"/>
          <w:color w:val="000000"/>
          <w:sz w:val="21"/>
          <w:szCs w:val="21"/>
        </w:rPr>
        <w:t>提交和交付的货物</w:t>
      </w:r>
      <w:r>
        <w:rPr>
          <w:rFonts w:hint="eastAsia" w:ascii="宋体" w:hAnsi="宋体"/>
          <w:color w:val="000000"/>
          <w:sz w:val="21"/>
          <w:szCs w:val="21"/>
          <w:lang w:eastAsia="zh-CN"/>
        </w:rPr>
        <w:t>投标报价</w:t>
      </w:r>
      <w:r>
        <w:rPr>
          <w:rFonts w:ascii="宋体" w:hAnsi="宋体"/>
          <w:color w:val="000000"/>
          <w:sz w:val="21"/>
          <w:szCs w:val="21"/>
        </w:rPr>
        <w:t>为</w:t>
      </w:r>
      <w:r>
        <w:rPr>
          <w:rFonts w:ascii="宋体" w:hAnsi="宋体"/>
          <w:i/>
          <w:iCs/>
          <w:color w:val="000000"/>
          <w:sz w:val="21"/>
          <w:szCs w:val="21"/>
          <w:u w:val="single"/>
        </w:rPr>
        <w:t>（</w:t>
      </w:r>
      <w:r>
        <w:rPr>
          <w:rFonts w:hint="eastAsia" w:ascii="宋体" w:hAnsi="宋体"/>
          <w:i/>
          <w:iCs/>
          <w:color w:val="000000"/>
          <w:sz w:val="21"/>
          <w:szCs w:val="21"/>
          <w:u w:val="single"/>
        </w:rPr>
        <w:t xml:space="preserve">大写： </w:t>
      </w:r>
      <w:r>
        <w:rPr>
          <w:rFonts w:ascii="宋体" w:hAnsi="宋体"/>
          <w:i/>
          <w:iCs/>
          <w:color w:val="000000"/>
          <w:sz w:val="21"/>
          <w:szCs w:val="21"/>
          <w:u w:val="single"/>
        </w:rPr>
        <w:t xml:space="preserve">                    </w:t>
      </w:r>
      <w:r>
        <w:rPr>
          <w:rFonts w:hint="eastAsia" w:ascii="宋体" w:hAnsi="宋体"/>
          <w:i/>
          <w:iCs/>
          <w:color w:val="000000"/>
          <w:sz w:val="21"/>
          <w:szCs w:val="21"/>
          <w:u w:val="single"/>
        </w:rPr>
        <w:t xml:space="preserve">小写： </w:t>
      </w:r>
      <w:r>
        <w:rPr>
          <w:rFonts w:ascii="宋体" w:hAnsi="宋体"/>
          <w:i/>
          <w:iCs/>
          <w:color w:val="000000"/>
          <w:sz w:val="21"/>
          <w:szCs w:val="21"/>
          <w:u w:val="single"/>
        </w:rPr>
        <w:t xml:space="preserve">                          ）</w:t>
      </w:r>
      <w:r>
        <w:rPr>
          <w:rFonts w:ascii="宋体" w:hAnsi="宋体"/>
          <w:color w:val="000000"/>
          <w:sz w:val="21"/>
          <w:szCs w:val="21"/>
        </w:rPr>
        <w:t>。</w:t>
      </w:r>
    </w:p>
    <w:p>
      <w:pPr>
        <w:tabs>
          <w:tab w:val="left" w:pos="900"/>
        </w:tabs>
        <w:snapToGrid w:val="0"/>
        <w:ind w:firstLine="420"/>
        <w:rPr>
          <w:rFonts w:ascii="宋体" w:hAnsi="宋体"/>
          <w:color w:val="000000"/>
          <w:sz w:val="21"/>
          <w:szCs w:val="21"/>
        </w:rPr>
      </w:pPr>
      <w:r>
        <w:rPr>
          <w:rFonts w:hint="eastAsia" w:ascii="宋体" w:hAnsi="宋体"/>
          <w:color w:val="000000"/>
          <w:sz w:val="21"/>
          <w:szCs w:val="21"/>
          <w:lang w:val="en-US" w:eastAsia="zh-CN"/>
        </w:rPr>
        <w:t>3.</w:t>
      </w:r>
      <w:r>
        <w:rPr>
          <w:rFonts w:ascii="宋体" w:hAnsi="宋体"/>
          <w:color w:val="000000"/>
          <w:sz w:val="21"/>
          <w:szCs w:val="21"/>
        </w:rPr>
        <w:t>我方已详细审查全部采购文件，包括</w:t>
      </w:r>
      <w:r>
        <w:rPr>
          <w:rFonts w:ascii="宋体" w:hAnsi="宋体"/>
          <w:iCs/>
          <w:color w:val="000000"/>
          <w:sz w:val="21"/>
          <w:szCs w:val="21"/>
        </w:rPr>
        <w:t>补遗</w:t>
      </w:r>
      <w:r>
        <w:rPr>
          <w:rFonts w:hint="eastAsia" w:ascii="宋体" w:hAnsi="宋体"/>
          <w:iCs/>
          <w:color w:val="000000"/>
          <w:sz w:val="21"/>
          <w:szCs w:val="21"/>
        </w:rPr>
        <w:t>文件</w:t>
      </w:r>
      <w:r>
        <w:rPr>
          <w:rFonts w:ascii="宋体" w:hAnsi="宋体"/>
          <w:iCs/>
          <w:color w:val="000000"/>
          <w:sz w:val="21"/>
          <w:szCs w:val="21"/>
        </w:rPr>
        <w:t>（如果有的话）</w:t>
      </w:r>
      <w:r>
        <w:rPr>
          <w:rFonts w:hint="eastAsia" w:ascii="宋体" w:hAnsi="宋体"/>
          <w:iCs/>
          <w:color w:val="000000"/>
          <w:sz w:val="21"/>
          <w:szCs w:val="21"/>
        </w:rPr>
        <w:t>以及全部参考资料和有关附件，我方完全接受采购文件中所规定的合同条款及其他部分的全部内容</w:t>
      </w:r>
      <w:r>
        <w:rPr>
          <w:rFonts w:ascii="宋体" w:hAnsi="宋体"/>
          <w:color w:val="000000"/>
          <w:sz w:val="21"/>
          <w:szCs w:val="21"/>
        </w:rPr>
        <w:t xml:space="preserve">。  </w:t>
      </w:r>
    </w:p>
    <w:p>
      <w:pPr>
        <w:tabs>
          <w:tab w:val="left" w:pos="900"/>
        </w:tabs>
        <w:snapToGrid w:val="0"/>
        <w:ind w:firstLine="420"/>
        <w:rPr>
          <w:rFonts w:ascii="宋体" w:hAnsi="宋体"/>
          <w:color w:val="000000"/>
          <w:sz w:val="21"/>
          <w:szCs w:val="21"/>
        </w:rPr>
      </w:pPr>
      <w:r>
        <w:rPr>
          <w:rFonts w:hint="eastAsia" w:ascii="宋体" w:hAnsi="宋体"/>
          <w:color w:val="000000"/>
          <w:sz w:val="21"/>
          <w:szCs w:val="21"/>
          <w:lang w:val="en-US" w:eastAsia="zh-CN"/>
        </w:rPr>
        <w:t>4.</w:t>
      </w:r>
      <w:r>
        <w:rPr>
          <w:rFonts w:ascii="宋体" w:hAnsi="宋体"/>
          <w:color w:val="000000"/>
          <w:sz w:val="21"/>
          <w:szCs w:val="21"/>
        </w:rPr>
        <w:t>本投标有效期为自</w:t>
      </w:r>
      <w:r>
        <w:rPr>
          <w:rFonts w:hint="eastAsia" w:ascii="宋体" w:hAnsi="宋体"/>
          <w:color w:val="000000"/>
          <w:sz w:val="21"/>
          <w:szCs w:val="21"/>
        </w:rPr>
        <w:t>响应文件开启</w:t>
      </w:r>
      <w:r>
        <w:rPr>
          <w:rFonts w:ascii="宋体" w:hAnsi="宋体"/>
          <w:color w:val="000000"/>
          <w:sz w:val="21"/>
          <w:szCs w:val="21"/>
        </w:rPr>
        <w:t>日起</w:t>
      </w:r>
      <w:r>
        <w:rPr>
          <w:rFonts w:hint="eastAsia" w:ascii="宋体" w:hAnsi="宋体"/>
          <w:color w:val="000000"/>
          <w:sz w:val="21"/>
          <w:szCs w:val="21"/>
          <w:u w:val="single"/>
        </w:rPr>
        <w:t xml:space="preserve"> 90 </w:t>
      </w:r>
      <w:r>
        <w:rPr>
          <w:rFonts w:ascii="宋体" w:hAnsi="宋体"/>
          <w:color w:val="000000"/>
          <w:sz w:val="21"/>
          <w:szCs w:val="21"/>
        </w:rPr>
        <w:t>个日历日。</w:t>
      </w:r>
      <w:r>
        <w:rPr>
          <w:rFonts w:hint="eastAsia" w:ascii="宋体" w:hAnsi="宋体"/>
          <w:color w:val="000000"/>
          <w:sz w:val="21"/>
          <w:szCs w:val="21"/>
        </w:rPr>
        <w:t>如果成交，有效期延长至合同终止日止。</w:t>
      </w:r>
    </w:p>
    <w:p>
      <w:pPr>
        <w:tabs>
          <w:tab w:val="left" w:pos="900"/>
        </w:tabs>
        <w:snapToGrid w:val="0"/>
        <w:ind w:firstLine="420"/>
        <w:rPr>
          <w:rFonts w:ascii="宋体" w:hAnsi="宋体"/>
          <w:color w:val="000000"/>
          <w:sz w:val="21"/>
          <w:szCs w:val="21"/>
        </w:rPr>
      </w:pPr>
      <w:r>
        <w:rPr>
          <w:rFonts w:hint="eastAsia" w:ascii="宋体" w:hAnsi="宋体"/>
          <w:color w:val="000000"/>
          <w:sz w:val="21"/>
          <w:szCs w:val="21"/>
          <w:lang w:val="en-US" w:eastAsia="zh-CN"/>
        </w:rPr>
        <w:t>5.</w:t>
      </w:r>
      <w:r>
        <w:rPr>
          <w:rFonts w:hint="eastAsia" w:ascii="宋体" w:hAnsi="宋体"/>
          <w:color w:val="000000"/>
          <w:sz w:val="21"/>
          <w:szCs w:val="21"/>
        </w:rPr>
        <w:t>我方承认贵方有权决定中标供应商的权利，接受最低报价不是中标的唯一条件。贵方有权随时中止或终止本次招标，而不需要对我方作出任何解释，亦不需要承担任何责任。</w:t>
      </w:r>
    </w:p>
    <w:p>
      <w:pPr>
        <w:tabs>
          <w:tab w:val="left" w:pos="900"/>
        </w:tabs>
        <w:snapToGrid w:val="0"/>
        <w:ind w:firstLine="420"/>
        <w:rPr>
          <w:rFonts w:ascii="宋体" w:hAnsi="宋体"/>
          <w:color w:val="000000"/>
          <w:sz w:val="21"/>
          <w:szCs w:val="21"/>
        </w:rPr>
      </w:pPr>
      <w:r>
        <w:rPr>
          <w:rFonts w:hint="eastAsia" w:ascii="宋体" w:hAnsi="宋体"/>
          <w:color w:val="000000"/>
          <w:sz w:val="21"/>
          <w:szCs w:val="21"/>
          <w:lang w:val="en-US" w:eastAsia="zh-CN"/>
        </w:rPr>
        <w:t>6.</w:t>
      </w:r>
      <w:r>
        <w:rPr>
          <w:rFonts w:hint="eastAsia" w:ascii="宋体" w:hAnsi="宋体"/>
          <w:color w:val="000000"/>
          <w:sz w:val="21"/>
          <w:szCs w:val="21"/>
        </w:rPr>
        <w:t>我方</w:t>
      </w:r>
      <w:r>
        <w:rPr>
          <w:rFonts w:ascii="宋体" w:hAnsi="宋体"/>
          <w:color w:val="000000"/>
          <w:sz w:val="21"/>
          <w:szCs w:val="21"/>
        </w:rPr>
        <w:t>同意提供贵方可能要求的与其投标有关的一切数据或资料</w:t>
      </w:r>
      <w:r>
        <w:rPr>
          <w:rFonts w:hint="eastAsia" w:ascii="宋体" w:hAnsi="宋体"/>
          <w:color w:val="000000"/>
          <w:sz w:val="21"/>
          <w:szCs w:val="21"/>
        </w:rPr>
        <w:t>。</w:t>
      </w:r>
    </w:p>
    <w:p>
      <w:pPr>
        <w:tabs>
          <w:tab w:val="left" w:pos="900"/>
        </w:tabs>
        <w:snapToGrid w:val="0"/>
        <w:ind w:firstLine="420"/>
        <w:rPr>
          <w:rFonts w:ascii="宋体" w:hAnsi="宋体"/>
          <w:color w:val="000000"/>
          <w:sz w:val="21"/>
          <w:szCs w:val="21"/>
        </w:rPr>
      </w:pPr>
      <w:r>
        <w:rPr>
          <w:rFonts w:hint="eastAsia" w:ascii="宋体" w:hAnsi="宋体"/>
          <w:color w:val="000000"/>
          <w:sz w:val="21"/>
          <w:szCs w:val="21"/>
          <w:lang w:val="en-US" w:eastAsia="zh-CN"/>
        </w:rPr>
        <w:t>7.</w:t>
      </w:r>
      <w:r>
        <w:rPr>
          <w:rFonts w:ascii="宋体" w:hAnsi="宋体"/>
          <w:color w:val="000000"/>
          <w:sz w:val="21"/>
          <w:szCs w:val="21"/>
        </w:rPr>
        <w:t>与本</w:t>
      </w:r>
      <w:r>
        <w:rPr>
          <w:rFonts w:hint="eastAsia" w:ascii="宋体" w:hAnsi="宋体"/>
          <w:color w:val="000000"/>
          <w:sz w:val="21"/>
          <w:szCs w:val="21"/>
        </w:rPr>
        <w:t>采购活动</w:t>
      </w:r>
      <w:r>
        <w:rPr>
          <w:rFonts w:ascii="宋体" w:hAnsi="宋体"/>
          <w:color w:val="000000"/>
          <w:sz w:val="21"/>
          <w:szCs w:val="21"/>
        </w:rPr>
        <w:t>有关的一切正式往来信函请寄：</w:t>
      </w:r>
    </w:p>
    <w:p>
      <w:pPr>
        <w:tabs>
          <w:tab w:val="left" w:pos="900"/>
        </w:tabs>
        <w:snapToGrid w:val="0"/>
        <w:ind w:left="480" w:firstLine="0" w:firstLineChars="0"/>
        <w:rPr>
          <w:rFonts w:ascii="宋体" w:hAnsi="宋体"/>
          <w:color w:val="000000"/>
          <w:sz w:val="21"/>
          <w:szCs w:val="21"/>
        </w:rPr>
      </w:pPr>
    </w:p>
    <w:p>
      <w:pPr>
        <w:snapToGrid w:val="0"/>
        <w:ind w:firstLine="0" w:firstLineChars="0"/>
        <w:rPr>
          <w:rFonts w:ascii="宋体" w:hAnsi="宋体"/>
          <w:color w:val="000000"/>
          <w:sz w:val="21"/>
          <w:szCs w:val="21"/>
        </w:rPr>
      </w:pPr>
    </w:p>
    <w:p>
      <w:pPr>
        <w:snapToGrid w:val="0"/>
        <w:ind w:firstLine="0" w:firstLineChars="0"/>
        <w:rPr>
          <w:rFonts w:ascii="宋体" w:hAnsi="宋体"/>
          <w:color w:val="000000"/>
          <w:sz w:val="21"/>
          <w:szCs w:val="21"/>
          <w:u w:val="single"/>
        </w:rPr>
      </w:pPr>
      <w:r>
        <w:rPr>
          <w:rFonts w:ascii="宋体" w:hAnsi="宋体"/>
          <w:color w:val="000000"/>
          <w:sz w:val="21"/>
          <w:szCs w:val="21"/>
        </w:rPr>
        <w:t>地址：</w:t>
      </w:r>
      <w:r>
        <w:rPr>
          <w:rFonts w:ascii="宋体" w:hAnsi="宋体"/>
          <w:color w:val="000000"/>
          <w:sz w:val="21"/>
          <w:szCs w:val="21"/>
          <w:u w:val="single"/>
        </w:rPr>
        <w:t xml:space="preserve">                                </w:t>
      </w:r>
    </w:p>
    <w:p>
      <w:pPr>
        <w:snapToGrid w:val="0"/>
        <w:ind w:firstLine="0" w:firstLineChars="0"/>
        <w:rPr>
          <w:rFonts w:ascii="宋体" w:hAnsi="宋体"/>
          <w:color w:val="000000"/>
          <w:sz w:val="21"/>
          <w:szCs w:val="21"/>
          <w:u w:val="single"/>
        </w:rPr>
      </w:pPr>
      <w:r>
        <w:rPr>
          <w:rFonts w:hint="eastAsia" w:ascii="宋体" w:hAnsi="宋体"/>
          <w:color w:val="000000"/>
          <w:sz w:val="21"/>
          <w:szCs w:val="21"/>
        </w:rPr>
        <w:t>邮编：</w:t>
      </w:r>
      <w:r>
        <w:rPr>
          <w:rFonts w:hint="eastAsia" w:ascii="宋体" w:hAnsi="宋体"/>
          <w:color w:val="000000"/>
          <w:sz w:val="21"/>
          <w:szCs w:val="21"/>
          <w:u w:val="single"/>
        </w:rPr>
        <w:t xml:space="preserve">                                </w:t>
      </w:r>
    </w:p>
    <w:p>
      <w:pPr>
        <w:snapToGrid w:val="0"/>
        <w:ind w:firstLine="0" w:firstLineChars="0"/>
        <w:rPr>
          <w:rFonts w:ascii="宋体" w:hAnsi="宋体"/>
          <w:color w:val="000000"/>
          <w:sz w:val="21"/>
          <w:szCs w:val="21"/>
          <w:u w:val="single"/>
        </w:rPr>
      </w:pPr>
      <w:r>
        <w:rPr>
          <w:rFonts w:ascii="宋体" w:hAnsi="宋体"/>
          <w:color w:val="000000"/>
          <w:sz w:val="21"/>
          <w:szCs w:val="21"/>
        </w:rPr>
        <w:t>电话：</w:t>
      </w:r>
      <w:r>
        <w:rPr>
          <w:rFonts w:ascii="宋体" w:hAnsi="宋体"/>
          <w:color w:val="000000"/>
          <w:sz w:val="21"/>
          <w:szCs w:val="21"/>
          <w:u w:val="single"/>
        </w:rPr>
        <w:t xml:space="preserve">                                </w:t>
      </w:r>
    </w:p>
    <w:p>
      <w:pPr>
        <w:snapToGrid w:val="0"/>
        <w:ind w:firstLine="0" w:firstLineChars="0"/>
        <w:rPr>
          <w:rFonts w:ascii="宋体" w:hAnsi="宋体"/>
          <w:color w:val="000000"/>
          <w:sz w:val="21"/>
          <w:szCs w:val="21"/>
          <w:u w:val="single"/>
        </w:rPr>
      </w:pPr>
      <w:r>
        <w:rPr>
          <w:rFonts w:ascii="宋体" w:hAnsi="宋体"/>
          <w:color w:val="000000"/>
          <w:sz w:val="21"/>
          <w:szCs w:val="21"/>
        </w:rPr>
        <w:t xml:space="preserve">供应商名称: </w:t>
      </w:r>
      <w:r>
        <w:rPr>
          <w:rFonts w:ascii="宋体" w:hAnsi="宋体"/>
          <w:color w:val="000000"/>
          <w:sz w:val="21"/>
          <w:szCs w:val="21"/>
          <w:u w:val="single"/>
        </w:rPr>
        <w:t xml:space="preserve">                          </w:t>
      </w:r>
      <w:r>
        <w:rPr>
          <w:rFonts w:ascii="宋体" w:hAnsi="宋体"/>
          <w:color w:val="000000"/>
          <w:sz w:val="21"/>
          <w:szCs w:val="21"/>
        </w:rPr>
        <w:t>（盖单位公章）</w:t>
      </w:r>
    </w:p>
    <w:p>
      <w:pPr>
        <w:snapToGrid w:val="0"/>
        <w:ind w:firstLine="0" w:firstLineChars="0"/>
        <w:rPr>
          <w:rFonts w:ascii="宋体" w:hAnsi="宋体"/>
          <w:color w:val="000000"/>
          <w:sz w:val="21"/>
          <w:szCs w:val="21"/>
          <w:u w:val="single"/>
        </w:rPr>
      </w:pPr>
      <w:r>
        <w:rPr>
          <w:rFonts w:ascii="宋体" w:hAnsi="宋体"/>
          <w:color w:val="000000"/>
          <w:sz w:val="21"/>
          <w:szCs w:val="21"/>
        </w:rPr>
        <w:t xml:space="preserve">法定代表人或授权代表: </w:t>
      </w:r>
      <w:r>
        <w:rPr>
          <w:rFonts w:ascii="宋体" w:hAnsi="宋体"/>
          <w:color w:val="000000"/>
          <w:sz w:val="21"/>
          <w:szCs w:val="21"/>
          <w:u w:val="single"/>
        </w:rPr>
        <w:t xml:space="preserve">                </w:t>
      </w:r>
      <w:r>
        <w:rPr>
          <w:rFonts w:ascii="宋体" w:hAnsi="宋体"/>
          <w:color w:val="000000"/>
          <w:sz w:val="21"/>
          <w:szCs w:val="21"/>
        </w:rPr>
        <w:t>（签字或盖章）</w:t>
      </w:r>
    </w:p>
    <w:p>
      <w:pPr>
        <w:tabs>
          <w:tab w:val="left" w:pos="6300"/>
        </w:tabs>
        <w:snapToGrid w:val="0"/>
        <w:spacing w:line="276" w:lineRule="auto"/>
        <w:ind w:firstLine="0" w:firstLineChars="0"/>
        <w:rPr>
          <w:color w:val="000000"/>
          <w:spacing w:val="10"/>
          <w:sz w:val="21"/>
          <w:szCs w:val="21"/>
        </w:rPr>
      </w:pPr>
      <w:r>
        <w:rPr>
          <w:color w:val="000000"/>
          <w:sz w:val="21"/>
          <w:szCs w:val="21"/>
        </w:rPr>
        <w:t xml:space="preserve">日期: </w:t>
      </w:r>
      <w:r>
        <w:rPr>
          <w:color w:val="000000"/>
          <w:sz w:val="21"/>
          <w:szCs w:val="21"/>
          <w:u w:val="single"/>
        </w:rPr>
        <w:t xml:space="preserve"> </w:t>
      </w:r>
      <w:r>
        <w:rPr>
          <w:rFonts w:hint="eastAsia"/>
          <w:color w:val="000000"/>
          <w:sz w:val="21"/>
          <w:szCs w:val="21"/>
          <w:u w:val="single"/>
        </w:rPr>
        <w:t xml:space="preserve">       </w:t>
      </w:r>
      <w:r>
        <w:rPr>
          <w:rFonts w:hint="eastAsia"/>
          <w:color w:val="000000"/>
          <w:sz w:val="21"/>
          <w:szCs w:val="21"/>
        </w:rPr>
        <w:t>年</w:t>
      </w:r>
      <w:r>
        <w:rPr>
          <w:rFonts w:hint="eastAsia"/>
          <w:color w:val="000000"/>
          <w:sz w:val="21"/>
          <w:szCs w:val="21"/>
          <w:u w:val="single"/>
        </w:rPr>
        <w:t xml:space="preserve">      </w:t>
      </w:r>
      <w:r>
        <w:rPr>
          <w:rFonts w:hint="eastAsia"/>
          <w:color w:val="000000"/>
          <w:sz w:val="21"/>
          <w:szCs w:val="21"/>
        </w:rPr>
        <w:t>月</w:t>
      </w:r>
      <w:r>
        <w:rPr>
          <w:rFonts w:hint="eastAsia"/>
          <w:color w:val="000000"/>
          <w:sz w:val="21"/>
          <w:szCs w:val="21"/>
          <w:u w:val="single"/>
        </w:rPr>
        <w:t xml:space="preserve">     </w:t>
      </w:r>
      <w:r>
        <w:rPr>
          <w:rFonts w:hint="eastAsia"/>
          <w:color w:val="000000"/>
          <w:sz w:val="21"/>
          <w:szCs w:val="21"/>
        </w:rPr>
        <w:t>日</w:t>
      </w:r>
    </w:p>
    <w:p>
      <w:pPr>
        <w:pStyle w:val="24"/>
      </w:pPr>
    </w:p>
    <w:p>
      <w:pPr>
        <w:spacing w:line="276" w:lineRule="auto"/>
        <w:ind w:firstLine="460"/>
        <w:rPr>
          <w:color w:val="000000"/>
          <w:spacing w:val="10"/>
          <w:sz w:val="21"/>
          <w:szCs w:val="21"/>
        </w:rPr>
      </w:pPr>
      <w:r>
        <w:rPr>
          <w:color w:val="000000"/>
          <w:spacing w:val="10"/>
          <w:sz w:val="21"/>
          <w:szCs w:val="21"/>
        </w:rPr>
        <w:t xml:space="preserve">                              </w:t>
      </w:r>
    </w:p>
    <w:p>
      <w:pPr>
        <w:pStyle w:val="3"/>
        <w:spacing w:line="276" w:lineRule="auto"/>
        <w:ind w:firstLine="462"/>
        <w:rPr>
          <w:b/>
          <w:spacing w:val="10"/>
          <w:sz w:val="21"/>
          <w:szCs w:val="21"/>
        </w:rPr>
        <w:sectPr>
          <w:footerReference r:id="rId10" w:type="default"/>
          <w:pgSz w:w="11907" w:h="16840"/>
          <w:pgMar w:top="1701" w:right="1474" w:bottom="1531" w:left="1588" w:header="680" w:footer="680" w:gutter="0"/>
          <w:cols w:space="720" w:num="1"/>
          <w:docGrid w:linePitch="381" w:charSpace="0"/>
        </w:sectPr>
      </w:pPr>
      <w:bookmarkStart w:id="16" w:name="_Toc459642937"/>
      <w:bookmarkStart w:id="17" w:name="_Toc474242028"/>
      <w:bookmarkStart w:id="18" w:name="_Toc516495600"/>
      <w:r>
        <w:rPr>
          <w:b/>
          <w:spacing w:val="10"/>
          <w:sz w:val="21"/>
          <w:szCs w:val="21"/>
        </w:rPr>
        <w:t xml:space="preserve"> </w:t>
      </w:r>
    </w:p>
    <w:bookmarkEnd w:id="16"/>
    <w:p>
      <w:pPr>
        <w:snapToGrid w:val="0"/>
        <w:ind w:firstLine="0" w:firstLineChars="0"/>
        <w:rPr>
          <w:rFonts w:hint="eastAsia" w:ascii="宋体" w:hAnsi="宋体" w:eastAsia="宋体" w:cs="宋体"/>
          <w:b/>
          <w:spacing w:val="10"/>
          <w:sz w:val="24"/>
          <w:szCs w:val="24"/>
        </w:rPr>
      </w:pPr>
      <w:r>
        <w:rPr>
          <w:rFonts w:hint="eastAsia" w:ascii="宋体" w:hAnsi="宋体" w:eastAsia="宋体" w:cs="宋体"/>
          <w:b/>
          <w:spacing w:val="10"/>
          <w:sz w:val="24"/>
          <w:szCs w:val="24"/>
        </w:rPr>
        <w:t>2-</w:t>
      </w:r>
      <w:r>
        <w:rPr>
          <w:rFonts w:hint="eastAsia" w:ascii="宋体" w:hAnsi="宋体" w:cs="宋体"/>
          <w:b/>
          <w:spacing w:val="10"/>
          <w:sz w:val="24"/>
          <w:szCs w:val="24"/>
          <w:lang w:eastAsia="zh-CN"/>
        </w:rPr>
        <w:t>投标报价</w:t>
      </w:r>
      <w:r>
        <w:rPr>
          <w:rFonts w:hint="eastAsia" w:ascii="宋体" w:hAnsi="宋体" w:eastAsia="宋体" w:cs="宋体"/>
          <w:b/>
          <w:spacing w:val="10"/>
          <w:sz w:val="24"/>
          <w:szCs w:val="24"/>
        </w:rPr>
        <w:t>表</w:t>
      </w:r>
    </w:p>
    <w:p>
      <w:pPr>
        <w:snapToGrid w:val="0"/>
        <w:spacing w:before="120" w:beforeLines="50"/>
        <w:ind w:firstLine="0" w:firstLineChars="0"/>
        <w:jc w:val="left"/>
        <w:rPr>
          <w:rFonts w:ascii="宋体" w:hAnsi="宋体"/>
          <w:spacing w:val="10"/>
          <w:sz w:val="21"/>
          <w:szCs w:val="21"/>
        </w:rPr>
      </w:pPr>
      <w:r>
        <w:rPr>
          <w:rFonts w:hint="eastAsia" w:ascii="宋体" w:hAnsi="宋体"/>
          <w:spacing w:val="10"/>
          <w:sz w:val="21"/>
          <w:szCs w:val="21"/>
        </w:rPr>
        <w:t xml:space="preserve">采购项目名称： </w:t>
      </w:r>
      <w:r>
        <w:rPr>
          <w:rFonts w:ascii="宋体" w:hAnsi="宋体"/>
          <w:spacing w:val="10"/>
          <w:sz w:val="21"/>
          <w:szCs w:val="21"/>
        </w:rPr>
        <w:t xml:space="preserve">                                     </w:t>
      </w:r>
      <w:r>
        <w:rPr>
          <w:rFonts w:hint="eastAsia" w:ascii="宋体" w:hAnsi="宋体"/>
          <w:spacing w:val="10"/>
          <w:sz w:val="21"/>
          <w:szCs w:val="21"/>
        </w:rPr>
        <w:t>项目编号：</w:t>
      </w:r>
    </w:p>
    <w:tbl>
      <w:tblPr>
        <w:tblStyle w:val="20"/>
        <w:tblW w:w="875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42"/>
        <w:gridCol w:w="1633"/>
        <w:gridCol w:w="1175"/>
        <w:gridCol w:w="2096"/>
        <w:gridCol w:w="1102"/>
        <w:gridCol w:w="200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9" w:hRule="atLeast"/>
          <w:jc w:val="center"/>
        </w:trPr>
        <w:tc>
          <w:tcPr>
            <w:tcW w:w="742" w:type="dxa"/>
            <w:vAlign w:val="center"/>
          </w:tcPr>
          <w:p>
            <w:pPr>
              <w:ind w:firstLine="0" w:firstLineChars="0"/>
              <w:jc w:val="center"/>
              <w:rPr>
                <w:rFonts w:ascii="宋体" w:hAnsi="宋体"/>
                <w:color w:val="000000"/>
                <w:sz w:val="21"/>
                <w:szCs w:val="21"/>
              </w:rPr>
            </w:pPr>
            <w:r>
              <w:rPr>
                <w:rFonts w:hint="eastAsia" w:ascii="宋体" w:hAnsi="宋体"/>
                <w:color w:val="000000"/>
                <w:sz w:val="21"/>
                <w:szCs w:val="21"/>
              </w:rPr>
              <w:t>序号</w:t>
            </w:r>
          </w:p>
        </w:tc>
        <w:tc>
          <w:tcPr>
            <w:tcW w:w="1633" w:type="dxa"/>
            <w:tcBorders>
              <w:left w:val="single" w:color="auto" w:sz="4" w:space="0"/>
            </w:tcBorders>
            <w:vAlign w:val="center"/>
          </w:tcPr>
          <w:p>
            <w:pPr>
              <w:ind w:firstLine="0" w:firstLineChars="0"/>
              <w:jc w:val="center"/>
              <w:rPr>
                <w:rFonts w:ascii="宋体" w:hAnsi="宋体"/>
                <w:color w:val="000000"/>
                <w:sz w:val="21"/>
                <w:szCs w:val="21"/>
              </w:rPr>
            </w:pPr>
            <w:r>
              <w:rPr>
                <w:rFonts w:hint="eastAsia" w:ascii="宋体" w:hAnsi="宋体"/>
                <w:color w:val="000000"/>
                <w:sz w:val="21"/>
                <w:szCs w:val="21"/>
              </w:rPr>
              <w:t>名称</w:t>
            </w:r>
          </w:p>
        </w:tc>
        <w:tc>
          <w:tcPr>
            <w:tcW w:w="1175" w:type="dxa"/>
            <w:vAlign w:val="center"/>
          </w:tcPr>
          <w:p>
            <w:pPr>
              <w:ind w:firstLine="0" w:firstLineChars="0"/>
              <w:jc w:val="center"/>
              <w:rPr>
                <w:rFonts w:hint="eastAsia" w:ascii="宋体" w:hAnsi="宋体"/>
                <w:color w:val="000000"/>
                <w:sz w:val="21"/>
                <w:szCs w:val="21"/>
                <w:lang w:val="en-US" w:eastAsia="zh-CN"/>
              </w:rPr>
            </w:pPr>
            <w:r>
              <w:rPr>
                <w:rFonts w:hint="eastAsia" w:ascii="宋体" w:hAnsi="宋体"/>
                <w:color w:val="000000"/>
                <w:sz w:val="21"/>
                <w:szCs w:val="21"/>
                <w:lang w:val="en-US" w:eastAsia="zh-CN"/>
              </w:rPr>
              <w:t>单位</w:t>
            </w:r>
          </w:p>
        </w:tc>
        <w:tc>
          <w:tcPr>
            <w:tcW w:w="2096" w:type="dxa"/>
            <w:vAlign w:val="center"/>
          </w:tcPr>
          <w:p>
            <w:pPr>
              <w:ind w:firstLine="0" w:firstLineChars="0"/>
              <w:jc w:val="center"/>
              <w:rPr>
                <w:rFonts w:hint="default" w:ascii="宋体" w:hAnsi="宋体"/>
                <w:color w:val="000000"/>
                <w:sz w:val="21"/>
                <w:szCs w:val="21"/>
                <w:lang w:val="en-US" w:eastAsia="zh-CN"/>
              </w:rPr>
            </w:pPr>
            <w:r>
              <w:rPr>
                <w:rFonts w:hint="eastAsia" w:ascii="宋体" w:hAnsi="宋体"/>
                <w:color w:val="000000"/>
                <w:sz w:val="21"/>
                <w:szCs w:val="21"/>
                <w:lang w:val="en-US" w:eastAsia="zh-CN"/>
              </w:rPr>
              <w:t>预计维修单价</w:t>
            </w:r>
          </w:p>
        </w:tc>
        <w:tc>
          <w:tcPr>
            <w:tcW w:w="1102" w:type="dxa"/>
            <w:vAlign w:val="center"/>
          </w:tcPr>
          <w:p>
            <w:pPr>
              <w:ind w:firstLine="0" w:firstLineChars="0"/>
              <w:jc w:val="center"/>
              <w:rPr>
                <w:rFonts w:ascii="宋体" w:hAnsi="宋体"/>
                <w:color w:val="000000"/>
                <w:sz w:val="21"/>
                <w:szCs w:val="21"/>
              </w:rPr>
            </w:pPr>
            <w:r>
              <w:rPr>
                <w:rFonts w:hint="eastAsia" w:ascii="宋体" w:hAnsi="宋体"/>
                <w:color w:val="000000"/>
                <w:sz w:val="21"/>
                <w:szCs w:val="21"/>
              </w:rPr>
              <w:t>税率（%）</w:t>
            </w:r>
          </w:p>
        </w:tc>
        <w:tc>
          <w:tcPr>
            <w:tcW w:w="2006" w:type="dxa"/>
            <w:vAlign w:val="center"/>
          </w:tcPr>
          <w:p>
            <w:pPr>
              <w:ind w:firstLine="0" w:firstLineChars="0"/>
              <w:jc w:val="center"/>
              <w:rPr>
                <w:rFonts w:hint="eastAsia" w:ascii="宋体" w:hAnsi="宋体" w:eastAsia="宋体"/>
                <w:color w:val="000000"/>
                <w:sz w:val="21"/>
                <w:szCs w:val="21"/>
                <w:lang w:eastAsia="zh-CN"/>
              </w:rPr>
            </w:pPr>
            <w:r>
              <w:rPr>
                <w:rFonts w:hint="eastAsia" w:ascii="宋体" w:hAnsi="宋体"/>
                <w:color w:val="000000"/>
                <w:sz w:val="21"/>
                <w:szCs w:val="21"/>
                <w:lang w:eastAsia="zh-CN"/>
              </w:rPr>
              <w:t>投标报价</w:t>
            </w:r>
          </w:p>
          <w:p>
            <w:pPr>
              <w:ind w:firstLine="0" w:firstLineChars="0"/>
              <w:jc w:val="center"/>
              <w:rPr>
                <w:rFonts w:ascii="宋体" w:hAnsi="宋体"/>
                <w:color w:val="000000"/>
                <w:sz w:val="21"/>
                <w:szCs w:val="21"/>
              </w:rPr>
            </w:pPr>
            <w:r>
              <w:rPr>
                <w:rFonts w:hint="eastAsia" w:ascii="宋体" w:hAnsi="宋体"/>
                <w:color w:val="000000"/>
                <w:sz w:val="21"/>
                <w:szCs w:val="21"/>
              </w:rPr>
              <w:t>（小写，含税）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000000"/>
                <w:kern w:val="2"/>
                <w:sz w:val="21"/>
                <w:szCs w:val="21"/>
                <w:highlight w:val="none"/>
                <w:lang w:val="en-US" w:eastAsia="zh-CN" w:bidi="ar-SA"/>
              </w:rPr>
            </w:pPr>
          </w:p>
        </w:tc>
        <w:tc>
          <w:tcPr>
            <w:tcW w:w="16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color w:val="000000"/>
                <w:kern w:val="2"/>
                <w:sz w:val="21"/>
                <w:szCs w:val="21"/>
                <w:highlight w:val="none"/>
                <w:lang w:val="en-US" w:eastAsia="zh-CN" w:bidi="ar-SA"/>
              </w:rPr>
            </w:pPr>
          </w:p>
        </w:tc>
        <w:tc>
          <w:tcPr>
            <w:tcW w:w="11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color w:val="000000"/>
                <w:kern w:val="2"/>
                <w:sz w:val="21"/>
                <w:szCs w:val="21"/>
                <w:highlight w:val="none"/>
                <w:lang w:val="en-US" w:eastAsia="zh-CN" w:bidi="ar-SA"/>
              </w:rPr>
            </w:pPr>
          </w:p>
        </w:tc>
        <w:tc>
          <w:tcPr>
            <w:tcW w:w="20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000000"/>
                <w:kern w:val="2"/>
                <w:sz w:val="21"/>
                <w:szCs w:val="21"/>
                <w:highlight w:val="none"/>
                <w:lang w:val="en-US" w:eastAsia="zh-CN" w:bidi="ar-SA"/>
              </w:rPr>
            </w:pPr>
          </w:p>
        </w:tc>
        <w:tc>
          <w:tcPr>
            <w:tcW w:w="1102" w:type="dxa"/>
            <w:vAlign w:val="center"/>
          </w:tcPr>
          <w:p>
            <w:pPr>
              <w:ind w:firstLine="0" w:firstLineChars="0"/>
              <w:jc w:val="center"/>
              <w:rPr>
                <w:rFonts w:ascii="宋体" w:hAnsi="宋体"/>
                <w:color w:val="000000"/>
                <w:sz w:val="21"/>
                <w:szCs w:val="21"/>
              </w:rPr>
            </w:pPr>
          </w:p>
        </w:tc>
        <w:tc>
          <w:tcPr>
            <w:tcW w:w="2006" w:type="dxa"/>
            <w:vAlign w:val="center"/>
          </w:tcPr>
          <w:p>
            <w:pPr>
              <w:ind w:firstLine="0" w:firstLineChars="0"/>
              <w:jc w:val="center"/>
              <w:rPr>
                <w:rFonts w:ascii="宋体" w:hAnsi="宋体"/>
                <w:color w:val="00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color w:val="000000"/>
                <w:kern w:val="2"/>
                <w:sz w:val="21"/>
                <w:szCs w:val="21"/>
                <w:highlight w:val="none"/>
                <w:lang w:val="en-US" w:eastAsia="zh-CN" w:bidi="ar-SA"/>
              </w:rPr>
            </w:pPr>
          </w:p>
        </w:tc>
        <w:tc>
          <w:tcPr>
            <w:tcW w:w="16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color w:val="000000"/>
                <w:kern w:val="2"/>
                <w:sz w:val="21"/>
                <w:szCs w:val="21"/>
                <w:highlight w:val="yellow"/>
                <w:lang w:val="en-US" w:eastAsia="zh-CN" w:bidi="ar-SA"/>
              </w:rPr>
            </w:pPr>
          </w:p>
        </w:tc>
        <w:tc>
          <w:tcPr>
            <w:tcW w:w="11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000000"/>
                <w:kern w:val="2"/>
                <w:sz w:val="21"/>
                <w:szCs w:val="21"/>
                <w:highlight w:val="yellow"/>
                <w:lang w:val="en-US" w:eastAsia="zh-CN" w:bidi="ar-SA"/>
              </w:rPr>
            </w:pPr>
          </w:p>
        </w:tc>
        <w:tc>
          <w:tcPr>
            <w:tcW w:w="20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000000"/>
                <w:kern w:val="2"/>
                <w:sz w:val="21"/>
                <w:szCs w:val="21"/>
                <w:highlight w:val="none"/>
                <w:lang w:val="en-US" w:eastAsia="zh-CN" w:bidi="ar-SA"/>
              </w:rPr>
            </w:pPr>
          </w:p>
        </w:tc>
        <w:tc>
          <w:tcPr>
            <w:tcW w:w="1102" w:type="dxa"/>
            <w:vAlign w:val="center"/>
          </w:tcPr>
          <w:p>
            <w:pPr>
              <w:ind w:firstLine="0" w:firstLineChars="0"/>
              <w:jc w:val="center"/>
              <w:rPr>
                <w:rFonts w:ascii="宋体" w:hAnsi="宋体"/>
                <w:color w:val="000000"/>
                <w:sz w:val="21"/>
                <w:szCs w:val="21"/>
              </w:rPr>
            </w:pPr>
          </w:p>
        </w:tc>
        <w:tc>
          <w:tcPr>
            <w:tcW w:w="2006" w:type="dxa"/>
            <w:vAlign w:val="center"/>
          </w:tcPr>
          <w:p>
            <w:pPr>
              <w:ind w:firstLine="0" w:firstLineChars="0"/>
              <w:jc w:val="center"/>
              <w:rPr>
                <w:rFonts w:ascii="宋体" w:hAnsi="宋体"/>
                <w:color w:val="00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color w:val="000000"/>
                <w:kern w:val="2"/>
                <w:sz w:val="21"/>
                <w:szCs w:val="21"/>
                <w:highlight w:val="none"/>
                <w:lang w:val="en-US" w:eastAsia="zh-CN" w:bidi="ar-SA"/>
              </w:rPr>
            </w:pPr>
          </w:p>
        </w:tc>
        <w:tc>
          <w:tcPr>
            <w:tcW w:w="16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color w:val="000000"/>
                <w:kern w:val="2"/>
                <w:sz w:val="21"/>
                <w:szCs w:val="21"/>
                <w:highlight w:val="yellow"/>
                <w:lang w:val="en-US" w:eastAsia="zh-CN" w:bidi="ar-SA"/>
              </w:rPr>
            </w:pPr>
          </w:p>
        </w:tc>
        <w:tc>
          <w:tcPr>
            <w:tcW w:w="11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000000"/>
                <w:kern w:val="2"/>
                <w:sz w:val="21"/>
                <w:szCs w:val="21"/>
                <w:highlight w:val="yellow"/>
                <w:lang w:val="en-US" w:eastAsia="zh-CN" w:bidi="ar-SA"/>
              </w:rPr>
            </w:pPr>
          </w:p>
        </w:tc>
        <w:tc>
          <w:tcPr>
            <w:tcW w:w="20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000000"/>
                <w:kern w:val="2"/>
                <w:sz w:val="21"/>
                <w:szCs w:val="21"/>
                <w:highlight w:val="none"/>
                <w:lang w:val="en-US" w:eastAsia="zh-CN" w:bidi="ar-SA"/>
              </w:rPr>
            </w:pPr>
          </w:p>
        </w:tc>
        <w:tc>
          <w:tcPr>
            <w:tcW w:w="1102" w:type="dxa"/>
            <w:vAlign w:val="center"/>
          </w:tcPr>
          <w:p>
            <w:pPr>
              <w:ind w:firstLine="0" w:firstLineChars="0"/>
              <w:jc w:val="center"/>
              <w:rPr>
                <w:rFonts w:ascii="宋体" w:hAnsi="宋体"/>
                <w:color w:val="000000"/>
                <w:sz w:val="21"/>
                <w:szCs w:val="21"/>
              </w:rPr>
            </w:pPr>
          </w:p>
        </w:tc>
        <w:tc>
          <w:tcPr>
            <w:tcW w:w="2006" w:type="dxa"/>
            <w:vAlign w:val="center"/>
          </w:tcPr>
          <w:p>
            <w:pPr>
              <w:ind w:firstLine="0" w:firstLineChars="0"/>
              <w:jc w:val="center"/>
              <w:rPr>
                <w:rFonts w:ascii="宋体" w:hAnsi="宋体"/>
                <w:color w:val="00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color w:val="000000"/>
                <w:kern w:val="2"/>
                <w:sz w:val="21"/>
                <w:szCs w:val="21"/>
                <w:highlight w:val="none"/>
                <w:lang w:val="en-US" w:eastAsia="zh-CN" w:bidi="ar-SA"/>
              </w:rPr>
            </w:pPr>
          </w:p>
        </w:tc>
        <w:tc>
          <w:tcPr>
            <w:tcW w:w="16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color w:val="000000"/>
                <w:kern w:val="2"/>
                <w:sz w:val="21"/>
                <w:szCs w:val="21"/>
                <w:highlight w:val="yellow"/>
                <w:lang w:val="en-US" w:eastAsia="zh-CN" w:bidi="ar-SA"/>
              </w:rPr>
            </w:pPr>
          </w:p>
        </w:tc>
        <w:tc>
          <w:tcPr>
            <w:tcW w:w="11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000000"/>
                <w:kern w:val="2"/>
                <w:sz w:val="21"/>
                <w:szCs w:val="21"/>
                <w:highlight w:val="yellow"/>
                <w:lang w:val="en-US" w:eastAsia="zh-CN" w:bidi="ar-SA"/>
              </w:rPr>
            </w:pPr>
          </w:p>
        </w:tc>
        <w:tc>
          <w:tcPr>
            <w:tcW w:w="20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000000"/>
                <w:kern w:val="2"/>
                <w:sz w:val="21"/>
                <w:szCs w:val="21"/>
                <w:highlight w:val="none"/>
                <w:lang w:val="en-US" w:eastAsia="zh-CN" w:bidi="ar-SA"/>
              </w:rPr>
            </w:pPr>
          </w:p>
        </w:tc>
        <w:tc>
          <w:tcPr>
            <w:tcW w:w="1102" w:type="dxa"/>
            <w:vAlign w:val="center"/>
          </w:tcPr>
          <w:p>
            <w:pPr>
              <w:ind w:firstLine="0" w:firstLineChars="0"/>
              <w:jc w:val="center"/>
              <w:rPr>
                <w:rFonts w:ascii="宋体" w:hAnsi="宋体"/>
                <w:color w:val="000000"/>
                <w:sz w:val="21"/>
                <w:szCs w:val="21"/>
              </w:rPr>
            </w:pPr>
          </w:p>
        </w:tc>
        <w:tc>
          <w:tcPr>
            <w:tcW w:w="2006" w:type="dxa"/>
            <w:vAlign w:val="center"/>
          </w:tcPr>
          <w:p>
            <w:pPr>
              <w:ind w:firstLine="0" w:firstLineChars="0"/>
              <w:jc w:val="center"/>
              <w:rPr>
                <w:rFonts w:ascii="宋体" w:hAnsi="宋体"/>
                <w:color w:val="00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color w:val="000000"/>
                <w:kern w:val="2"/>
                <w:sz w:val="21"/>
                <w:szCs w:val="21"/>
                <w:highlight w:val="none"/>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宋体" w:hAnsi="宋体" w:eastAsia="宋体" w:cs="宋体"/>
                <w:color w:val="000000"/>
                <w:kern w:val="2"/>
                <w:sz w:val="21"/>
                <w:szCs w:val="21"/>
                <w:highlight w:val="yellow"/>
                <w:lang w:val="en-US" w:eastAsia="zh-CN" w:bidi="ar-SA"/>
              </w:rPr>
            </w:pPr>
          </w:p>
        </w:tc>
        <w:tc>
          <w:tcPr>
            <w:tcW w:w="11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000000"/>
                <w:kern w:val="2"/>
                <w:sz w:val="21"/>
                <w:szCs w:val="21"/>
                <w:highlight w:val="yellow"/>
                <w:lang w:val="en-US" w:eastAsia="zh-CN" w:bidi="ar-SA"/>
              </w:rPr>
            </w:pPr>
          </w:p>
        </w:tc>
        <w:tc>
          <w:tcPr>
            <w:tcW w:w="20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宋体" w:cs="宋体"/>
                <w:color w:val="000000"/>
                <w:kern w:val="2"/>
                <w:sz w:val="21"/>
                <w:szCs w:val="21"/>
                <w:highlight w:val="none"/>
                <w:lang w:val="en-US" w:eastAsia="zh-CN" w:bidi="ar-SA"/>
              </w:rPr>
            </w:pPr>
          </w:p>
        </w:tc>
        <w:tc>
          <w:tcPr>
            <w:tcW w:w="1102" w:type="dxa"/>
          </w:tcPr>
          <w:p>
            <w:pPr>
              <w:ind w:firstLine="0" w:firstLineChars="0"/>
              <w:jc w:val="center"/>
              <w:rPr>
                <w:rFonts w:ascii="宋体" w:hAnsi="宋体"/>
                <w:color w:val="000000"/>
                <w:sz w:val="21"/>
                <w:szCs w:val="21"/>
              </w:rPr>
            </w:pPr>
          </w:p>
        </w:tc>
        <w:tc>
          <w:tcPr>
            <w:tcW w:w="2006" w:type="dxa"/>
          </w:tcPr>
          <w:p>
            <w:pPr>
              <w:ind w:firstLine="0" w:firstLineChars="0"/>
              <w:jc w:val="center"/>
              <w:rPr>
                <w:rFonts w:ascii="宋体" w:hAnsi="宋体"/>
                <w:color w:val="00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3" w:hRule="atLeast"/>
          <w:jc w:val="center"/>
        </w:trPr>
        <w:tc>
          <w:tcPr>
            <w:tcW w:w="7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宋体" w:hAnsi="宋体" w:cs="宋体"/>
                <w:color w:val="000000"/>
                <w:kern w:val="2"/>
                <w:sz w:val="21"/>
                <w:szCs w:val="21"/>
                <w:highlight w:val="none"/>
                <w:lang w:val="en-US" w:eastAsia="zh-CN" w:bidi="ar-SA"/>
              </w:rPr>
            </w:pPr>
          </w:p>
        </w:tc>
        <w:tc>
          <w:tcPr>
            <w:tcW w:w="8012" w:type="dxa"/>
            <w:gridSpan w:val="5"/>
            <w:vAlign w:val="center"/>
          </w:tcPr>
          <w:p>
            <w:pPr>
              <w:ind w:firstLine="0" w:firstLineChars="0"/>
              <w:rPr>
                <w:rFonts w:ascii="宋体" w:hAnsi="宋体"/>
                <w:color w:val="000000"/>
                <w:sz w:val="21"/>
                <w:szCs w:val="21"/>
              </w:rPr>
            </w:pPr>
            <w:r>
              <w:rPr>
                <w:rFonts w:hint="eastAsia" w:ascii="宋体" w:hAnsi="宋体" w:cs="宋体"/>
                <w:color w:val="000000"/>
                <w:kern w:val="2"/>
                <w:sz w:val="21"/>
                <w:szCs w:val="21"/>
                <w:highlight w:val="none"/>
                <w:lang w:val="en-US" w:eastAsia="zh-CN" w:bidi="ar-SA"/>
              </w:rPr>
              <w:t>备注：实际维修内容已后期签订的合同为准。</w:t>
            </w:r>
          </w:p>
        </w:tc>
      </w:tr>
    </w:tbl>
    <w:p>
      <w:pPr>
        <w:spacing w:line="276" w:lineRule="auto"/>
        <w:ind w:firstLine="0" w:firstLineChars="0"/>
        <w:rPr>
          <w:rFonts w:ascii="宋体" w:hAnsi="宋体"/>
          <w:spacing w:val="10"/>
          <w:sz w:val="21"/>
          <w:szCs w:val="21"/>
        </w:rPr>
      </w:pPr>
    </w:p>
    <w:p>
      <w:pPr>
        <w:spacing w:line="276" w:lineRule="auto"/>
        <w:ind w:firstLine="0" w:firstLineChars="0"/>
        <w:rPr>
          <w:rFonts w:ascii="宋体" w:hAnsi="宋体"/>
          <w:spacing w:val="10"/>
          <w:sz w:val="21"/>
          <w:szCs w:val="21"/>
        </w:rPr>
      </w:pPr>
      <w:r>
        <w:rPr>
          <w:rFonts w:hint="eastAsia" w:ascii="宋体" w:hAnsi="宋体"/>
          <w:spacing w:val="10"/>
          <w:sz w:val="21"/>
          <w:szCs w:val="21"/>
        </w:rPr>
        <w:t>供应商（盖单位公章）：             法定代表人或授权代表（</w:t>
      </w:r>
      <w:r>
        <w:rPr>
          <w:rFonts w:ascii="宋体" w:hAnsi="宋体"/>
          <w:color w:val="000000"/>
          <w:sz w:val="21"/>
          <w:szCs w:val="21"/>
        </w:rPr>
        <w:t>签字或盖章</w:t>
      </w:r>
      <w:r>
        <w:rPr>
          <w:rFonts w:hint="eastAsia" w:ascii="宋体" w:hAnsi="宋体"/>
          <w:spacing w:val="10"/>
          <w:sz w:val="21"/>
          <w:szCs w:val="21"/>
        </w:rPr>
        <w:t>）：</w:t>
      </w:r>
    </w:p>
    <w:p>
      <w:pPr>
        <w:spacing w:line="276" w:lineRule="auto"/>
        <w:ind w:firstLine="0" w:firstLineChars="0"/>
        <w:rPr>
          <w:rFonts w:ascii="宋体" w:hAnsi="宋体"/>
          <w:spacing w:val="10"/>
          <w:sz w:val="21"/>
          <w:szCs w:val="21"/>
        </w:rPr>
      </w:pPr>
    </w:p>
    <w:p>
      <w:pPr>
        <w:spacing w:line="276" w:lineRule="auto"/>
        <w:ind w:firstLine="0" w:firstLineChars="0"/>
        <w:jc w:val="right"/>
        <w:rPr>
          <w:rFonts w:ascii="宋体" w:hAnsi="宋体"/>
          <w:spacing w:val="10"/>
          <w:sz w:val="21"/>
          <w:szCs w:val="21"/>
        </w:rPr>
      </w:pPr>
      <w:r>
        <w:rPr>
          <w:rFonts w:hint="eastAsia" w:ascii="宋体" w:hAnsi="宋体"/>
          <w:spacing w:val="10"/>
          <w:sz w:val="21"/>
          <w:szCs w:val="21"/>
        </w:rPr>
        <w:t xml:space="preserve">                                            </w:t>
      </w:r>
      <w:r>
        <w:rPr>
          <w:rFonts w:ascii="宋体" w:hAnsi="宋体"/>
          <w:spacing w:val="10"/>
          <w:sz w:val="21"/>
          <w:szCs w:val="21"/>
        </w:rPr>
        <w:t xml:space="preserve">                         </w:t>
      </w:r>
      <w:r>
        <w:rPr>
          <w:rFonts w:hint="eastAsia" w:ascii="宋体" w:hAnsi="宋体"/>
          <w:spacing w:val="10"/>
          <w:sz w:val="21"/>
          <w:szCs w:val="21"/>
        </w:rPr>
        <w:t>年     月     日</w:t>
      </w:r>
    </w:p>
    <w:p>
      <w:pPr>
        <w:snapToGrid w:val="0"/>
        <w:spacing w:line="276" w:lineRule="auto"/>
        <w:ind w:firstLine="0" w:firstLineChars="0"/>
        <w:rPr>
          <w:rFonts w:ascii="宋体" w:hAnsi="宋体"/>
          <w:spacing w:val="10"/>
          <w:sz w:val="21"/>
          <w:szCs w:val="21"/>
        </w:rPr>
      </w:pPr>
    </w:p>
    <w:bookmarkEnd w:id="17"/>
    <w:bookmarkEnd w:id="18"/>
    <w:p>
      <w:pPr>
        <w:ind w:left="0" w:leftChars="0" w:firstLine="0" w:firstLineChars="0"/>
        <w:rPr>
          <w:rFonts w:ascii="宋体" w:hAnsi="宋体"/>
          <w:spacing w:val="10"/>
          <w:sz w:val="21"/>
          <w:szCs w:val="21"/>
        </w:rPr>
      </w:pPr>
      <w:r>
        <w:rPr>
          <w:color w:val="000000"/>
          <w:spacing w:val="10"/>
          <w:sz w:val="21"/>
          <w:szCs w:val="21"/>
        </w:rPr>
        <w:br w:type="page"/>
      </w:r>
    </w:p>
    <w:p>
      <w:pPr>
        <w:tabs>
          <w:tab w:val="left" w:pos="6300"/>
        </w:tabs>
        <w:snapToGrid w:val="0"/>
        <w:spacing w:line="276" w:lineRule="auto"/>
        <w:ind w:firstLine="0" w:firstLineChars="0"/>
        <w:rPr>
          <w:rFonts w:hint="eastAsia" w:ascii="宋体" w:hAnsi="宋体" w:eastAsia="宋体" w:cs="宋体"/>
          <w:b/>
          <w:color w:val="000000"/>
          <w:spacing w:val="10"/>
          <w:sz w:val="24"/>
          <w:szCs w:val="32"/>
        </w:rPr>
      </w:pPr>
      <w:r>
        <w:rPr>
          <w:rFonts w:hint="eastAsia" w:ascii="宋体" w:hAnsi="宋体" w:cs="宋体"/>
          <w:b/>
          <w:color w:val="000000"/>
          <w:spacing w:val="10"/>
          <w:sz w:val="24"/>
          <w:szCs w:val="32"/>
          <w:lang w:val="en-US" w:eastAsia="zh-CN"/>
        </w:rPr>
        <w:t>3</w:t>
      </w:r>
      <w:r>
        <w:rPr>
          <w:rFonts w:hint="eastAsia" w:ascii="宋体" w:hAnsi="宋体" w:eastAsia="宋体" w:cs="宋体"/>
          <w:b/>
          <w:color w:val="000000"/>
          <w:spacing w:val="10"/>
          <w:sz w:val="24"/>
          <w:szCs w:val="32"/>
        </w:rPr>
        <w:t>-营业执照副本复印件</w:t>
      </w:r>
    </w:p>
    <w:p>
      <w:pPr>
        <w:pStyle w:val="24"/>
      </w:pPr>
    </w:p>
    <w:tbl>
      <w:tblPr>
        <w:tblStyle w:val="20"/>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0"/>
        <w:gridCol w:w="898"/>
        <w:gridCol w:w="951"/>
        <w:gridCol w:w="840"/>
        <w:gridCol w:w="420"/>
        <w:gridCol w:w="96"/>
        <w:gridCol w:w="1293"/>
        <w:gridCol w:w="491"/>
        <w:gridCol w:w="859"/>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供应商名称</w:t>
            </w:r>
          </w:p>
        </w:tc>
        <w:tc>
          <w:tcPr>
            <w:tcW w:w="7607" w:type="dxa"/>
            <w:gridSpan w:val="9"/>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注册地址</w:t>
            </w:r>
          </w:p>
        </w:tc>
        <w:tc>
          <w:tcPr>
            <w:tcW w:w="3205" w:type="dxa"/>
            <w:gridSpan w:val="5"/>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1293"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邮政编码</w:t>
            </w:r>
          </w:p>
        </w:tc>
        <w:tc>
          <w:tcPr>
            <w:tcW w:w="3109" w:type="dxa"/>
            <w:gridSpan w:val="3"/>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exact"/>
          <w:jc w:val="center"/>
        </w:trPr>
        <w:tc>
          <w:tcPr>
            <w:tcW w:w="1550" w:type="dxa"/>
            <w:vMerge w:val="restart"/>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联系方式</w:t>
            </w:r>
          </w:p>
        </w:tc>
        <w:tc>
          <w:tcPr>
            <w:tcW w:w="898"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联系人</w:t>
            </w:r>
          </w:p>
        </w:tc>
        <w:tc>
          <w:tcPr>
            <w:tcW w:w="2307" w:type="dxa"/>
            <w:gridSpan w:val="4"/>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1293"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电话</w:t>
            </w:r>
          </w:p>
        </w:tc>
        <w:tc>
          <w:tcPr>
            <w:tcW w:w="3109" w:type="dxa"/>
            <w:gridSpan w:val="3"/>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exact"/>
          <w:jc w:val="center"/>
        </w:trPr>
        <w:tc>
          <w:tcPr>
            <w:tcW w:w="1550" w:type="dxa"/>
            <w:vMerge w:val="continue"/>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898"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传</w:t>
            </w:r>
            <w:r>
              <w:rPr>
                <w:rFonts w:hint="eastAsia" w:ascii="宋体" w:hAnsi="宋体"/>
                <w:kern w:val="0"/>
                <w:sz w:val="21"/>
                <w:szCs w:val="21"/>
              </w:rPr>
              <w:tab/>
            </w:r>
            <w:r>
              <w:rPr>
                <w:rFonts w:hint="eastAsia" w:ascii="宋体" w:hAnsi="宋体" w:cs="MingLiU"/>
                <w:kern w:val="0"/>
                <w:sz w:val="21"/>
                <w:szCs w:val="21"/>
              </w:rPr>
              <w:t>真</w:t>
            </w:r>
          </w:p>
        </w:tc>
        <w:tc>
          <w:tcPr>
            <w:tcW w:w="2307" w:type="dxa"/>
            <w:gridSpan w:val="4"/>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1293"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网址</w:t>
            </w:r>
          </w:p>
        </w:tc>
        <w:tc>
          <w:tcPr>
            <w:tcW w:w="3109" w:type="dxa"/>
            <w:gridSpan w:val="3"/>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法定代表人</w:t>
            </w:r>
          </w:p>
        </w:tc>
        <w:tc>
          <w:tcPr>
            <w:tcW w:w="898"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姓名</w:t>
            </w:r>
          </w:p>
        </w:tc>
        <w:tc>
          <w:tcPr>
            <w:tcW w:w="951"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1260"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技术职称</w:t>
            </w:r>
          </w:p>
        </w:tc>
        <w:tc>
          <w:tcPr>
            <w:tcW w:w="1880" w:type="dxa"/>
            <w:gridSpan w:val="3"/>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859"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电话</w:t>
            </w:r>
          </w:p>
        </w:tc>
        <w:tc>
          <w:tcPr>
            <w:tcW w:w="1759"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技术负责人</w:t>
            </w:r>
          </w:p>
        </w:tc>
        <w:tc>
          <w:tcPr>
            <w:tcW w:w="898"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姓名</w:t>
            </w:r>
          </w:p>
        </w:tc>
        <w:tc>
          <w:tcPr>
            <w:tcW w:w="951"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1260"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技术职称</w:t>
            </w:r>
          </w:p>
        </w:tc>
        <w:tc>
          <w:tcPr>
            <w:tcW w:w="1880" w:type="dxa"/>
            <w:gridSpan w:val="3"/>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859"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电话</w:t>
            </w:r>
          </w:p>
        </w:tc>
        <w:tc>
          <w:tcPr>
            <w:tcW w:w="1759"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成立时间</w:t>
            </w:r>
          </w:p>
        </w:tc>
        <w:tc>
          <w:tcPr>
            <w:tcW w:w="1849"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5758" w:type="dxa"/>
            <w:gridSpan w:val="7"/>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企业资质等级</w:t>
            </w:r>
          </w:p>
        </w:tc>
        <w:tc>
          <w:tcPr>
            <w:tcW w:w="1849"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840" w:type="dxa"/>
            <w:vMerge w:val="restart"/>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其中</w:t>
            </w:r>
          </w:p>
        </w:tc>
        <w:tc>
          <w:tcPr>
            <w:tcW w:w="2300" w:type="dxa"/>
            <w:gridSpan w:val="4"/>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项目经理</w:t>
            </w:r>
          </w:p>
        </w:tc>
        <w:tc>
          <w:tcPr>
            <w:tcW w:w="2618"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营业执照号</w:t>
            </w:r>
          </w:p>
        </w:tc>
        <w:tc>
          <w:tcPr>
            <w:tcW w:w="1849"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840" w:type="dxa"/>
            <w:vMerge w:val="continue"/>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2300" w:type="dxa"/>
            <w:gridSpan w:val="4"/>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高级职称人员</w:t>
            </w:r>
          </w:p>
        </w:tc>
        <w:tc>
          <w:tcPr>
            <w:tcW w:w="2618"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注册资金</w:t>
            </w:r>
          </w:p>
        </w:tc>
        <w:tc>
          <w:tcPr>
            <w:tcW w:w="1849"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840" w:type="dxa"/>
            <w:vMerge w:val="continue"/>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2300" w:type="dxa"/>
            <w:gridSpan w:val="4"/>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中级职称人员</w:t>
            </w:r>
          </w:p>
        </w:tc>
        <w:tc>
          <w:tcPr>
            <w:tcW w:w="2618"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开户银行</w:t>
            </w:r>
          </w:p>
        </w:tc>
        <w:tc>
          <w:tcPr>
            <w:tcW w:w="1849"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840" w:type="dxa"/>
            <w:vMerge w:val="continue"/>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2300" w:type="dxa"/>
            <w:gridSpan w:val="4"/>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初级职称人员</w:t>
            </w:r>
          </w:p>
        </w:tc>
        <w:tc>
          <w:tcPr>
            <w:tcW w:w="2618"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kern w:val="0"/>
                <w:sz w:val="21"/>
                <w:szCs w:val="21"/>
              </w:rPr>
              <w:t>账号</w:t>
            </w:r>
          </w:p>
        </w:tc>
        <w:tc>
          <w:tcPr>
            <w:tcW w:w="1849"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840" w:type="dxa"/>
            <w:vMerge w:val="continue"/>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c>
          <w:tcPr>
            <w:tcW w:w="2300" w:type="dxa"/>
            <w:gridSpan w:val="4"/>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技</w:t>
            </w:r>
            <w:r>
              <w:rPr>
                <w:rFonts w:hint="eastAsia" w:ascii="宋体" w:hAnsi="宋体"/>
                <w:kern w:val="0"/>
                <w:sz w:val="21"/>
                <w:szCs w:val="21"/>
              </w:rPr>
              <w:tab/>
            </w:r>
            <w:r>
              <w:rPr>
                <w:rFonts w:hint="eastAsia" w:ascii="宋体" w:hAnsi="宋体" w:cs="MingLiU"/>
                <w:kern w:val="0"/>
                <w:sz w:val="21"/>
                <w:szCs w:val="21"/>
              </w:rPr>
              <w:t>工</w:t>
            </w:r>
          </w:p>
        </w:tc>
        <w:tc>
          <w:tcPr>
            <w:tcW w:w="2618" w:type="dxa"/>
            <w:gridSpan w:val="2"/>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6"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经营范围</w:t>
            </w:r>
          </w:p>
        </w:tc>
        <w:tc>
          <w:tcPr>
            <w:tcW w:w="7607" w:type="dxa"/>
            <w:gridSpan w:val="9"/>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exact"/>
          <w:jc w:val="center"/>
        </w:trPr>
        <w:tc>
          <w:tcPr>
            <w:tcW w:w="1550" w:type="dxa"/>
            <w:vAlign w:val="center"/>
          </w:tcPr>
          <w:p>
            <w:pPr>
              <w:autoSpaceDE w:val="0"/>
              <w:autoSpaceDN w:val="0"/>
              <w:adjustRightInd w:val="0"/>
              <w:snapToGrid w:val="0"/>
              <w:spacing w:line="240" w:lineRule="auto"/>
              <w:ind w:firstLine="0" w:firstLineChars="0"/>
              <w:jc w:val="center"/>
              <w:rPr>
                <w:rFonts w:ascii="宋体" w:hAnsi="宋体"/>
                <w:kern w:val="0"/>
                <w:sz w:val="21"/>
                <w:szCs w:val="21"/>
              </w:rPr>
            </w:pPr>
            <w:r>
              <w:rPr>
                <w:rFonts w:hint="eastAsia" w:ascii="宋体" w:hAnsi="宋体" w:cs="MingLiU"/>
                <w:kern w:val="0"/>
                <w:sz w:val="21"/>
                <w:szCs w:val="21"/>
              </w:rPr>
              <w:t>备注</w:t>
            </w:r>
          </w:p>
        </w:tc>
        <w:tc>
          <w:tcPr>
            <w:tcW w:w="7607" w:type="dxa"/>
            <w:gridSpan w:val="9"/>
            <w:vAlign w:val="center"/>
          </w:tcPr>
          <w:p>
            <w:pPr>
              <w:autoSpaceDE w:val="0"/>
              <w:autoSpaceDN w:val="0"/>
              <w:adjustRightInd w:val="0"/>
              <w:snapToGrid w:val="0"/>
              <w:spacing w:line="240" w:lineRule="auto"/>
              <w:ind w:firstLine="0" w:firstLineChars="0"/>
              <w:jc w:val="center"/>
              <w:rPr>
                <w:rFonts w:ascii="宋体" w:hAnsi="宋体"/>
                <w:kern w:val="0"/>
                <w:sz w:val="21"/>
                <w:szCs w:val="21"/>
              </w:rPr>
            </w:pPr>
          </w:p>
        </w:tc>
      </w:tr>
    </w:tbl>
    <w:p>
      <w:pPr>
        <w:tabs>
          <w:tab w:val="left" w:pos="6300"/>
        </w:tabs>
        <w:snapToGrid w:val="0"/>
        <w:spacing w:before="156" w:beforeLines="50"/>
        <w:ind w:firstLine="0" w:firstLineChars="0"/>
        <w:rPr>
          <w:rFonts w:hint="default" w:ascii="宋体" w:hAnsi="宋体" w:eastAsia="宋体"/>
          <w:b/>
          <w:bCs/>
          <w:color w:val="C00000"/>
          <w:kern w:val="0"/>
          <w:sz w:val="21"/>
          <w:szCs w:val="21"/>
          <w:lang w:val="en-US" w:eastAsia="zh-CN"/>
        </w:rPr>
        <w:sectPr>
          <w:footerReference r:id="rId11" w:type="default"/>
          <w:pgSz w:w="11906" w:h="16838"/>
          <w:pgMar w:top="1701" w:right="1474" w:bottom="1531" w:left="1587" w:header="680" w:footer="1020" w:gutter="0"/>
          <w:pgNumType w:start="1"/>
          <w:cols w:space="0" w:num="1"/>
          <w:docGrid w:type="lines" w:linePitch="312" w:charSpace="0"/>
        </w:sectPr>
      </w:pPr>
      <w:r>
        <w:rPr>
          <w:rFonts w:hint="eastAsia"/>
          <w:b/>
          <w:bCs/>
          <w:color w:val="C00000"/>
          <w:spacing w:val="10"/>
          <w:sz w:val="21"/>
          <w:szCs w:val="21"/>
        </w:rPr>
        <w:t>注：附供应商</w:t>
      </w:r>
      <w:r>
        <w:rPr>
          <w:rFonts w:hint="eastAsia" w:ascii="宋体" w:hAnsi="宋体"/>
          <w:b/>
          <w:bCs/>
          <w:color w:val="C00000"/>
          <w:kern w:val="0"/>
          <w:sz w:val="21"/>
          <w:szCs w:val="21"/>
        </w:rPr>
        <w:t>营业</w:t>
      </w:r>
      <w:r>
        <w:rPr>
          <w:rFonts w:hint="eastAsia" w:ascii="宋体" w:hAnsi="宋体"/>
          <w:b/>
          <w:bCs/>
          <w:color w:val="C00000"/>
          <w:spacing w:val="1"/>
          <w:kern w:val="0"/>
          <w:sz w:val="21"/>
          <w:szCs w:val="21"/>
        </w:rPr>
        <w:t>执</w:t>
      </w:r>
      <w:r>
        <w:rPr>
          <w:rFonts w:hint="eastAsia" w:ascii="宋体" w:hAnsi="宋体"/>
          <w:b/>
          <w:bCs/>
          <w:color w:val="C00000"/>
          <w:kern w:val="0"/>
          <w:sz w:val="21"/>
          <w:szCs w:val="21"/>
        </w:rPr>
        <w:t>照复印</w:t>
      </w:r>
      <w:r>
        <w:rPr>
          <w:rFonts w:hint="eastAsia" w:ascii="宋体" w:hAnsi="宋体"/>
          <w:b/>
          <w:bCs/>
          <w:color w:val="C00000"/>
          <w:kern w:val="0"/>
          <w:sz w:val="21"/>
          <w:szCs w:val="21"/>
          <w:lang w:val="en-US" w:eastAsia="zh-CN"/>
        </w:rPr>
        <w:t>或其他资格证书复印</w:t>
      </w:r>
    </w:p>
    <w:p>
      <w:pPr>
        <w:ind w:left="0" w:leftChars="0" w:firstLine="0" w:firstLineChars="0"/>
        <w:rPr>
          <w:rFonts w:hint="eastAsia" w:ascii="宋体" w:hAnsi="宋体" w:eastAsia="宋体" w:cs="宋体"/>
          <w:b/>
          <w:color w:val="000000"/>
          <w:spacing w:val="10"/>
          <w:sz w:val="24"/>
          <w:szCs w:val="32"/>
        </w:rPr>
      </w:pPr>
    </w:p>
    <w:p>
      <w:pPr>
        <w:tabs>
          <w:tab w:val="left" w:pos="6300"/>
        </w:tabs>
        <w:snapToGrid w:val="0"/>
        <w:spacing w:before="156" w:beforeLines="50" w:after="156" w:afterLines="50"/>
        <w:ind w:firstLine="0" w:firstLineChars="0"/>
        <w:rPr>
          <w:rFonts w:hint="eastAsia" w:ascii="宋体" w:hAnsi="宋体" w:eastAsia="宋体" w:cs="宋体"/>
          <w:b/>
          <w:color w:val="000000"/>
          <w:spacing w:val="10"/>
          <w:sz w:val="24"/>
          <w:szCs w:val="32"/>
        </w:rPr>
      </w:pPr>
      <w:r>
        <w:rPr>
          <w:rFonts w:hint="eastAsia" w:ascii="宋体" w:hAnsi="宋体" w:eastAsia="宋体" w:cs="宋体"/>
          <w:b/>
          <w:color w:val="000000"/>
          <w:spacing w:val="10"/>
          <w:sz w:val="24"/>
          <w:szCs w:val="32"/>
        </w:rPr>
        <w:t>9-法定代表人身份证明书（格式）</w:t>
      </w:r>
    </w:p>
    <w:p>
      <w:pPr>
        <w:tabs>
          <w:tab w:val="left" w:pos="6300"/>
        </w:tabs>
        <w:snapToGrid w:val="0"/>
        <w:ind w:firstLine="520"/>
        <w:rPr>
          <w:color w:val="000000"/>
          <w:spacing w:val="10"/>
          <w:szCs w:val="24"/>
        </w:rPr>
      </w:pPr>
    </w:p>
    <w:p>
      <w:pPr>
        <w:tabs>
          <w:tab w:val="left" w:pos="6300"/>
        </w:tabs>
        <w:snapToGrid w:val="0"/>
        <w:ind w:firstLine="460"/>
        <w:rPr>
          <w:color w:val="000000"/>
          <w:spacing w:val="10"/>
          <w:sz w:val="21"/>
          <w:szCs w:val="24"/>
        </w:rPr>
      </w:pPr>
      <w:r>
        <w:rPr>
          <w:rFonts w:hint="eastAsia"/>
          <w:color w:val="000000"/>
          <w:spacing w:val="10"/>
          <w:sz w:val="21"/>
          <w:szCs w:val="24"/>
        </w:rPr>
        <w:t>采购</w:t>
      </w:r>
      <w:r>
        <w:rPr>
          <w:color w:val="000000"/>
          <w:spacing w:val="10"/>
          <w:sz w:val="21"/>
          <w:szCs w:val="24"/>
        </w:rPr>
        <w:t>项目</w:t>
      </w:r>
      <w:r>
        <w:rPr>
          <w:rFonts w:hint="eastAsia"/>
          <w:color w:val="000000"/>
          <w:spacing w:val="10"/>
          <w:sz w:val="21"/>
          <w:szCs w:val="24"/>
        </w:rPr>
        <w:t>名称</w:t>
      </w:r>
      <w:r>
        <w:rPr>
          <w:color w:val="000000"/>
          <w:spacing w:val="10"/>
          <w:sz w:val="21"/>
          <w:szCs w:val="24"/>
        </w:rPr>
        <w:t>：</w:t>
      </w:r>
      <w:r>
        <w:rPr>
          <w:color w:val="000000"/>
          <w:spacing w:val="10"/>
          <w:sz w:val="21"/>
          <w:szCs w:val="24"/>
          <w:u w:val="single"/>
        </w:rPr>
        <w:t xml:space="preserve">                        </w:t>
      </w:r>
    </w:p>
    <w:p>
      <w:pPr>
        <w:tabs>
          <w:tab w:val="left" w:pos="6300"/>
        </w:tabs>
        <w:snapToGrid w:val="0"/>
        <w:ind w:firstLine="460"/>
        <w:rPr>
          <w:color w:val="000000"/>
          <w:spacing w:val="10"/>
          <w:sz w:val="21"/>
          <w:szCs w:val="24"/>
        </w:rPr>
      </w:pPr>
    </w:p>
    <w:p>
      <w:pPr>
        <w:tabs>
          <w:tab w:val="left" w:pos="6300"/>
        </w:tabs>
        <w:snapToGrid w:val="0"/>
        <w:ind w:firstLine="460"/>
        <w:rPr>
          <w:color w:val="000000"/>
          <w:spacing w:val="10"/>
          <w:sz w:val="21"/>
          <w:szCs w:val="24"/>
        </w:rPr>
      </w:pPr>
      <w:r>
        <w:rPr>
          <w:color w:val="000000"/>
          <w:spacing w:val="10"/>
          <w:sz w:val="21"/>
          <w:szCs w:val="24"/>
        </w:rPr>
        <w:t>致：</w:t>
      </w:r>
      <w:r>
        <w:rPr>
          <w:color w:val="000000"/>
          <w:spacing w:val="10"/>
          <w:sz w:val="21"/>
          <w:szCs w:val="24"/>
          <w:u w:val="single"/>
        </w:rPr>
        <w:t xml:space="preserve">                     </w:t>
      </w:r>
      <w:r>
        <w:rPr>
          <w:color w:val="000000"/>
          <w:spacing w:val="10"/>
          <w:sz w:val="21"/>
          <w:szCs w:val="24"/>
        </w:rPr>
        <w:t>（采购人）：</w:t>
      </w:r>
    </w:p>
    <w:p>
      <w:pPr>
        <w:tabs>
          <w:tab w:val="left" w:pos="6300"/>
        </w:tabs>
        <w:snapToGrid w:val="0"/>
        <w:ind w:firstLine="460"/>
        <w:rPr>
          <w:color w:val="000000"/>
          <w:spacing w:val="10"/>
          <w:sz w:val="21"/>
          <w:szCs w:val="24"/>
        </w:rPr>
      </w:pPr>
      <w:r>
        <w:rPr>
          <w:color w:val="000000"/>
          <w:spacing w:val="10"/>
          <w:sz w:val="21"/>
          <w:szCs w:val="24"/>
          <w:u w:val="single"/>
        </w:rPr>
        <w:t xml:space="preserve">        </w:t>
      </w:r>
      <w:r>
        <w:rPr>
          <w:color w:val="000000"/>
          <w:spacing w:val="10"/>
          <w:sz w:val="21"/>
          <w:szCs w:val="24"/>
        </w:rPr>
        <w:t>（法定代表人姓名）在</w:t>
      </w:r>
      <w:r>
        <w:rPr>
          <w:color w:val="000000"/>
          <w:spacing w:val="10"/>
          <w:sz w:val="21"/>
          <w:szCs w:val="24"/>
          <w:u w:val="single"/>
        </w:rPr>
        <w:t xml:space="preserve">                       </w:t>
      </w:r>
      <w:r>
        <w:rPr>
          <w:color w:val="000000"/>
          <w:spacing w:val="10"/>
          <w:sz w:val="21"/>
          <w:szCs w:val="24"/>
        </w:rPr>
        <w:t>（供应商名称）任</w:t>
      </w:r>
      <w:r>
        <w:rPr>
          <w:color w:val="000000"/>
          <w:spacing w:val="10"/>
          <w:sz w:val="21"/>
          <w:szCs w:val="24"/>
          <w:u w:val="single"/>
        </w:rPr>
        <w:t xml:space="preserve">    </w:t>
      </w:r>
      <w:r>
        <w:rPr>
          <w:color w:val="000000"/>
          <w:spacing w:val="10"/>
          <w:sz w:val="21"/>
          <w:szCs w:val="24"/>
        </w:rPr>
        <w:t>（职务名称）职务，是（供应商名称）</w:t>
      </w:r>
      <w:r>
        <w:rPr>
          <w:color w:val="000000"/>
          <w:spacing w:val="10"/>
          <w:sz w:val="21"/>
          <w:szCs w:val="24"/>
          <w:u w:val="single"/>
        </w:rPr>
        <w:t xml:space="preserve">              </w:t>
      </w:r>
      <w:r>
        <w:rPr>
          <w:color w:val="000000"/>
          <w:spacing w:val="10"/>
          <w:sz w:val="21"/>
          <w:szCs w:val="24"/>
        </w:rPr>
        <w:t>的法定代表人。</w:t>
      </w:r>
    </w:p>
    <w:p>
      <w:pPr>
        <w:tabs>
          <w:tab w:val="left" w:pos="6300"/>
        </w:tabs>
        <w:snapToGrid w:val="0"/>
        <w:ind w:firstLine="460"/>
        <w:rPr>
          <w:color w:val="000000"/>
          <w:spacing w:val="10"/>
          <w:sz w:val="21"/>
          <w:szCs w:val="24"/>
        </w:rPr>
      </w:pPr>
    </w:p>
    <w:p>
      <w:pPr>
        <w:tabs>
          <w:tab w:val="left" w:pos="6300"/>
        </w:tabs>
        <w:snapToGrid w:val="0"/>
        <w:ind w:firstLine="460"/>
        <w:rPr>
          <w:color w:val="000000"/>
          <w:spacing w:val="10"/>
          <w:sz w:val="21"/>
          <w:szCs w:val="24"/>
        </w:rPr>
      </w:pPr>
      <w:r>
        <w:rPr>
          <w:color w:val="000000"/>
          <w:spacing w:val="10"/>
          <w:sz w:val="21"/>
          <w:szCs w:val="24"/>
        </w:rPr>
        <w:t>特此证明。</w:t>
      </w:r>
    </w:p>
    <w:p>
      <w:pPr>
        <w:tabs>
          <w:tab w:val="left" w:pos="6300"/>
        </w:tabs>
        <w:snapToGrid w:val="0"/>
        <w:ind w:firstLine="460"/>
        <w:rPr>
          <w:color w:val="000000"/>
          <w:spacing w:val="10"/>
          <w:sz w:val="21"/>
          <w:szCs w:val="24"/>
        </w:rPr>
      </w:pPr>
    </w:p>
    <w:p>
      <w:pPr>
        <w:tabs>
          <w:tab w:val="left" w:pos="6300"/>
        </w:tabs>
        <w:snapToGrid w:val="0"/>
        <w:ind w:firstLine="460"/>
        <w:rPr>
          <w:color w:val="000000"/>
          <w:spacing w:val="10"/>
          <w:sz w:val="21"/>
          <w:szCs w:val="24"/>
        </w:rPr>
      </w:pPr>
    </w:p>
    <w:p>
      <w:pPr>
        <w:tabs>
          <w:tab w:val="left" w:pos="6300"/>
        </w:tabs>
        <w:snapToGrid w:val="0"/>
        <w:ind w:firstLine="460"/>
        <w:rPr>
          <w:color w:val="000000"/>
          <w:spacing w:val="10"/>
          <w:sz w:val="21"/>
          <w:szCs w:val="24"/>
        </w:rPr>
      </w:pPr>
    </w:p>
    <w:p>
      <w:pPr>
        <w:tabs>
          <w:tab w:val="left" w:pos="6300"/>
        </w:tabs>
        <w:snapToGrid w:val="0"/>
        <w:ind w:firstLine="460"/>
        <w:rPr>
          <w:spacing w:val="10"/>
          <w:sz w:val="21"/>
          <w:szCs w:val="24"/>
        </w:rPr>
      </w:pPr>
      <w:r>
        <w:rPr>
          <w:color w:val="000000"/>
          <w:spacing w:val="10"/>
          <w:sz w:val="21"/>
          <w:szCs w:val="24"/>
        </w:rPr>
        <w:t xml:space="preserve">                                          （加盖供应商</w:t>
      </w:r>
      <w:r>
        <w:rPr>
          <w:spacing w:val="10"/>
          <w:sz w:val="21"/>
          <w:szCs w:val="24"/>
        </w:rPr>
        <w:t>单位公章）</w:t>
      </w:r>
    </w:p>
    <w:p>
      <w:pPr>
        <w:tabs>
          <w:tab w:val="left" w:pos="6300"/>
        </w:tabs>
        <w:snapToGrid w:val="0"/>
        <w:ind w:firstLine="460"/>
        <w:rPr>
          <w:color w:val="000000"/>
          <w:spacing w:val="10"/>
          <w:sz w:val="21"/>
          <w:szCs w:val="24"/>
        </w:rPr>
      </w:pPr>
    </w:p>
    <w:p>
      <w:pPr>
        <w:tabs>
          <w:tab w:val="left" w:pos="6300"/>
        </w:tabs>
        <w:snapToGrid w:val="0"/>
        <w:ind w:firstLine="460"/>
        <w:jc w:val="center"/>
        <w:rPr>
          <w:color w:val="000000"/>
          <w:spacing w:val="10"/>
          <w:sz w:val="21"/>
          <w:szCs w:val="24"/>
        </w:rPr>
      </w:pPr>
      <w:r>
        <w:rPr>
          <w:color w:val="000000"/>
          <w:spacing w:val="10"/>
          <w:sz w:val="21"/>
          <w:szCs w:val="24"/>
        </w:rPr>
        <w:t xml:space="preserve">                                           年   月   日</w:t>
      </w:r>
    </w:p>
    <w:p>
      <w:pPr>
        <w:tabs>
          <w:tab w:val="left" w:pos="6300"/>
        </w:tabs>
        <w:snapToGrid w:val="0"/>
        <w:ind w:firstLine="460"/>
        <w:rPr>
          <w:color w:val="000000"/>
          <w:spacing w:val="10"/>
          <w:sz w:val="21"/>
          <w:szCs w:val="24"/>
        </w:rPr>
      </w:pPr>
    </w:p>
    <w:p>
      <w:pPr>
        <w:tabs>
          <w:tab w:val="left" w:pos="6300"/>
        </w:tabs>
        <w:snapToGrid w:val="0"/>
        <w:ind w:firstLine="460"/>
        <w:rPr>
          <w:color w:val="000000"/>
          <w:spacing w:val="10"/>
          <w:sz w:val="18"/>
          <w:szCs w:val="21"/>
        </w:rPr>
      </w:pPr>
      <w:r>
        <w:rPr>
          <w:color w:val="000000"/>
          <w:spacing w:val="10"/>
          <w:sz w:val="21"/>
          <w:szCs w:val="24"/>
        </w:rPr>
        <w:t>（附：法定代表人身份证复印件</w:t>
      </w:r>
      <w:r>
        <w:rPr>
          <w:rFonts w:hint="eastAsia"/>
          <w:color w:val="000000"/>
          <w:spacing w:val="10"/>
          <w:sz w:val="21"/>
          <w:szCs w:val="24"/>
        </w:rPr>
        <w:t>，存在境外人员的情况附相应身份证明即可</w:t>
      </w:r>
      <w:r>
        <w:rPr>
          <w:color w:val="000000"/>
          <w:spacing w:val="10"/>
          <w:sz w:val="21"/>
          <w:szCs w:val="24"/>
        </w:rPr>
        <w:t>）</w:t>
      </w:r>
    </w:p>
    <w:p>
      <w:pPr>
        <w:tabs>
          <w:tab w:val="left" w:pos="6300"/>
        </w:tabs>
        <w:snapToGrid w:val="0"/>
        <w:spacing w:line="276" w:lineRule="auto"/>
        <w:ind w:firstLine="460"/>
        <w:rPr>
          <w:color w:val="000000"/>
          <w:spacing w:val="10"/>
          <w:sz w:val="21"/>
          <w:szCs w:val="21"/>
        </w:rPr>
      </w:pPr>
    </w:p>
    <w:p>
      <w:pPr>
        <w:tabs>
          <w:tab w:val="left" w:pos="6300"/>
        </w:tabs>
        <w:snapToGrid w:val="0"/>
        <w:spacing w:line="276" w:lineRule="auto"/>
        <w:ind w:firstLine="460"/>
        <w:rPr>
          <w:color w:val="000000"/>
          <w:spacing w:val="10"/>
          <w:sz w:val="21"/>
          <w:szCs w:val="21"/>
        </w:rPr>
      </w:pPr>
    </w:p>
    <w:tbl>
      <w:tblPr>
        <w:tblStyle w:val="20"/>
        <w:tblpPr w:leftFromText="180" w:rightFromText="180" w:vertAnchor="text" w:horzAnchor="page" w:tblpX="3436" w:tblpY="-22"/>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5" w:hRule="atLeast"/>
        </w:trPr>
        <w:tc>
          <w:tcPr>
            <w:tcW w:w="3960" w:type="dxa"/>
          </w:tcPr>
          <w:p>
            <w:pPr>
              <w:ind w:firstLine="211" w:firstLineChars="100"/>
              <w:rPr>
                <w:rFonts w:ascii="宋体" w:hAnsi="宋体"/>
                <w:b/>
                <w:color w:val="000000"/>
                <w:szCs w:val="24"/>
              </w:rPr>
            </w:pPr>
            <w:r>
              <w:rPr>
                <w:rFonts w:ascii="宋体" w:hAnsi="宋体"/>
                <w:b/>
                <w:color w:val="000000"/>
                <w:szCs w:val="24"/>
              </w:rPr>
              <w:t>法定代表人身份证复印件</w:t>
            </w:r>
          </w:p>
          <w:p>
            <w:pPr>
              <w:ind w:firstLine="482"/>
              <w:jc w:val="center"/>
              <w:rPr>
                <w:rFonts w:ascii="宋体" w:hAnsi="宋体"/>
                <w:b/>
                <w:color w:val="000000"/>
                <w:szCs w:val="24"/>
              </w:rPr>
            </w:pPr>
            <w:r>
              <w:rPr>
                <w:rFonts w:hint="eastAsia" w:ascii="宋体" w:hAnsi="宋体"/>
                <w:b/>
                <w:color w:val="000000"/>
                <w:szCs w:val="24"/>
              </w:rPr>
              <w:t>（正反面复印）</w:t>
            </w:r>
          </w:p>
          <w:p>
            <w:pPr>
              <w:tabs>
                <w:tab w:val="left" w:pos="910"/>
              </w:tabs>
              <w:ind w:firstLine="482"/>
              <w:rPr>
                <w:rFonts w:ascii="宋体" w:hAnsi="宋体"/>
                <w:b/>
                <w:color w:val="000000"/>
                <w:szCs w:val="24"/>
              </w:rPr>
            </w:pPr>
            <w:r>
              <w:rPr>
                <w:rFonts w:ascii="宋体" w:hAnsi="宋体"/>
                <w:b/>
                <w:color w:val="000000"/>
                <w:szCs w:val="24"/>
              </w:rPr>
              <w:tab/>
            </w:r>
          </w:p>
        </w:tc>
      </w:tr>
    </w:tbl>
    <w:p>
      <w:pPr>
        <w:tabs>
          <w:tab w:val="left" w:pos="6300"/>
        </w:tabs>
        <w:snapToGrid w:val="0"/>
        <w:spacing w:line="276" w:lineRule="auto"/>
        <w:ind w:firstLine="460"/>
        <w:rPr>
          <w:color w:val="000000"/>
          <w:spacing w:val="10"/>
          <w:sz w:val="21"/>
          <w:szCs w:val="21"/>
        </w:rPr>
      </w:pPr>
    </w:p>
    <w:p>
      <w:pPr>
        <w:tabs>
          <w:tab w:val="left" w:pos="6300"/>
        </w:tabs>
        <w:snapToGrid w:val="0"/>
        <w:spacing w:before="156" w:beforeLines="50" w:after="156" w:afterLines="50"/>
        <w:ind w:left="0" w:leftChars="0" w:firstLine="0" w:firstLineChars="0"/>
        <w:rPr>
          <w:b/>
          <w:color w:val="000000"/>
          <w:spacing w:val="10"/>
          <w:szCs w:val="24"/>
        </w:rPr>
      </w:pPr>
      <w:r>
        <w:rPr>
          <w:color w:val="000000"/>
          <w:spacing w:val="10"/>
          <w:szCs w:val="24"/>
        </w:rPr>
        <w:br w:type="page"/>
      </w:r>
      <w:r>
        <w:rPr>
          <w:rFonts w:hint="eastAsia" w:ascii="宋体" w:hAnsi="宋体" w:eastAsia="宋体" w:cs="宋体"/>
          <w:b/>
          <w:color w:val="000000"/>
          <w:spacing w:val="10"/>
          <w:sz w:val="24"/>
          <w:szCs w:val="32"/>
        </w:rPr>
        <w:t>10-法定代表人授权委托书（格式）</w:t>
      </w:r>
    </w:p>
    <w:p>
      <w:pPr>
        <w:tabs>
          <w:tab w:val="left" w:pos="6300"/>
        </w:tabs>
        <w:snapToGrid w:val="0"/>
        <w:ind w:firstLine="460"/>
        <w:rPr>
          <w:color w:val="000000"/>
          <w:spacing w:val="10"/>
          <w:sz w:val="21"/>
          <w:szCs w:val="21"/>
        </w:rPr>
      </w:pPr>
      <w:r>
        <w:rPr>
          <w:color w:val="000000"/>
          <w:spacing w:val="10"/>
          <w:sz w:val="21"/>
          <w:szCs w:val="21"/>
        </w:rPr>
        <w:t xml:space="preserve">    </w:t>
      </w:r>
    </w:p>
    <w:p>
      <w:pPr>
        <w:tabs>
          <w:tab w:val="left" w:pos="6300"/>
        </w:tabs>
        <w:snapToGrid w:val="0"/>
        <w:ind w:firstLine="460"/>
        <w:rPr>
          <w:color w:val="000000"/>
          <w:spacing w:val="10"/>
          <w:sz w:val="21"/>
          <w:szCs w:val="21"/>
        </w:rPr>
      </w:pPr>
      <w:r>
        <w:rPr>
          <w:rFonts w:hint="eastAsia"/>
          <w:color w:val="000000"/>
          <w:spacing w:val="10"/>
          <w:sz w:val="21"/>
          <w:szCs w:val="21"/>
        </w:rPr>
        <w:t>采购</w:t>
      </w:r>
      <w:r>
        <w:rPr>
          <w:color w:val="000000"/>
          <w:spacing w:val="10"/>
          <w:sz w:val="21"/>
          <w:szCs w:val="21"/>
        </w:rPr>
        <w:t>项目</w:t>
      </w:r>
      <w:r>
        <w:rPr>
          <w:rFonts w:hint="eastAsia"/>
          <w:color w:val="000000"/>
          <w:spacing w:val="10"/>
          <w:sz w:val="21"/>
          <w:szCs w:val="21"/>
        </w:rPr>
        <w:t>名称</w:t>
      </w:r>
      <w:r>
        <w:rPr>
          <w:color w:val="000000"/>
          <w:spacing w:val="10"/>
          <w:sz w:val="21"/>
          <w:szCs w:val="21"/>
        </w:rPr>
        <w:t>：</w:t>
      </w:r>
      <w:r>
        <w:rPr>
          <w:color w:val="000000"/>
          <w:spacing w:val="10"/>
          <w:sz w:val="21"/>
          <w:szCs w:val="21"/>
          <w:u w:val="single"/>
        </w:rPr>
        <w:t xml:space="preserve">                        </w:t>
      </w:r>
    </w:p>
    <w:p>
      <w:pPr>
        <w:tabs>
          <w:tab w:val="left" w:pos="6300"/>
        </w:tabs>
        <w:snapToGrid w:val="0"/>
        <w:ind w:firstLine="460"/>
        <w:rPr>
          <w:color w:val="000000"/>
          <w:spacing w:val="10"/>
          <w:sz w:val="21"/>
          <w:szCs w:val="21"/>
        </w:rPr>
      </w:pPr>
    </w:p>
    <w:p>
      <w:pPr>
        <w:tabs>
          <w:tab w:val="left" w:pos="6300"/>
        </w:tabs>
        <w:snapToGrid w:val="0"/>
        <w:ind w:firstLine="460"/>
        <w:rPr>
          <w:color w:val="000000"/>
          <w:spacing w:val="10"/>
          <w:sz w:val="21"/>
          <w:szCs w:val="21"/>
        </w:rPr>
      </w:pPr>
      <w:r>
        <w:rPr>
          <w:color w:val="000000"/>
          <w:spacing w:val="10"/>
          <w:sz w:val="21"/>
          <w:szCs w:val="21"/>
        </w:rPr>
        <w:t>致：</w:t>
      </w:r>
      <w:r>
        <w:rPr>
          <w:color w:val="000000"/>
          <w:spacing w:val="10"/>
          <w:sz w:val="21"/>
          <w:szCs w:val="21"/>
          <w:u w:val="single"/>
        </w:rPr>
        <w:t xml:space="preserve">                     </w:t>
      </w:r>
      <w:r>
        <w:rPr>
          <w:color w:val="000000"/>
          <w:spacing w:val="10"/>
          <w:sz w:val="21"/>
          <w:szCs w:val="21"/>
        </w:rPr>
        <w:t xml:space="preserve">（采购人）： </w:t>
      </w:r>
    </w:p>
    <w:p>
      <w:pPr>
        <w:tabs>
          <w:tab w:val="left" w:pos="6300"/>
        </w:tabs>
        <w:snapToGrid w:val="0"/>
        <w:ind w:firstLine="460"/>
        <w:rPr>
          <w:color w:val="000000"/>
          <w:spacing w:val="10"/>
          <w:sz w:val="21"/>
          <w:szCs w:val="21"/>
        </w:rPr>
      </w:pPr>
      <w:r>
        <w:rPr>
          <w:color w:val="000000"/>
          <w:spacing w:val="10"/>
          <w:sz w:val="21"/>
          <w:szCs w:val="21"/>
          <w:u w:val="single"/>
        </w:rPr>
        <w:t xml:space="preserve">            </w:t>
      </w:r>
      <w:r>
        <w:rPr>
          <w:color w:val="000000"/>
          <w:spacing w:val="10"/>
          <w:sz w:val="21"/>
          <w:szCs w:val="21"/>
        </w:rPr>
        <w:t>（供应商法定代表人名称）是</w:t>
      </w:r>
      <w:r>
        <w:rPr>
          <w:color w:val="000000"/>
          <w:spacing w:val="10"/>
          <w:sz w:val="21"/>
          <w:szCs w:val="21"/>
          <w:u w:val="single"/>
        </w:rPr>
        <w:t xml:space="preserve">                    </w:t>
      </w:r>
      <w:r>
        <w:rPr>
          <w:color w:val="000000"/>
          <w:spacing w:val="10"/>
          <w:sz w:val="21"/>
          <w:szCs w:val="21"/>
        </w:rPr>
        <w:t>（供应商名称）的法定代表人，特授权</w:t>
      </w:r>
      <w:r>
        <w:rPr>
          <w:color w:val="000000"/>
          <w:spacing w:val="10"/>
          <w:sz w:val="21"/>
          <w:szCs w:val="21"/>
          <w:u w:val="single"/>
        </w:rPr>
        <w:t xml:space="preserve">          </w:t>
      </w:r>
      <w:r>
        <w:rPr>
          <w:color w:val="000000"/>
          <w:spacing w:val="10"/>
          <w:sz w:val="21"/>
          <w:szCs w:val="21"/>
        </w:rPr>
        <w:t>（被授权人姓名及身份证代码）代表我单位全权办理上述项目的投标、谈判、签约等具体工作，并签署全部有关文件、协议及合同。</w:t>
      </w:r>
    </w:p>
    <w:p>
      <w:pPr>
        <w:tabs>
          <w:tab w:val="left" w:pos="6300"/>
        </w:tabs>
        <w:snapToGrid w:val="0"/>
        <w:ind w:firstLine="460"/>
        <w:rPr>
          <w:color w:val="000000"/>
          <w:spacing w:val="10"/>
          <w:sz w:val="21"/>
          <w:szCs w:val="21"/>
        </w:rPr>
      </w:pPr>
      <w:r>
        <w:rPr>
          <w:color w:val="000000"/>
          <w:spacing w:val="10"/>
          <w:sz w:val="21"/>
          <w:szCs w:val="21"/>
        </w:rPr>
        <w:t>我单位对被授权人的签名负全部责任。</w:t>
      </w:r>
    </w:p>
    <w:p>
      <w:pPr>
        <w:tabs>
          <w:tab w:val="left" w:pos="6300"/>
        </w:tabs>
        <w:snapToGrid w:val="0"/>
        <w:ind w:firstLine="460"/>
        <w:rPr>
          <w:color w:val="000000"/>
          <w:spacing w:val="10"/>
          <w:sz w:val="21"/>
          <w:szCs w:val="21"/>
        </w:rPr>
      </w:pPr>
      <w:r>
        <w:rPr>
          <w:color w:val="000000"/>
          <w:spacing w:val="10"/>
          <w:sz w:val="21"/>
          <w:szCs w:val="21"/>
        </w:rPr>
        <w:t>在撤消授权的书面通知以前，本授权书一直有效。被授权人在授权书有效期内签署的所有文件不因授权的撤消而失效。</w:t>
      </w:r>
    </w:p>
    <w:p>
      <w:pPr>
        <w:tabs>
          <w:tab w:val="left" w:pos="6300"/>
        </w:tabs>
        <w:snapToGrid w:val="0"/>
        <w:ind w:firstLine="460"/>
        <w:rPr>
          <w:color w:val="000000"/>
          <w:spacing w:val="10"/>
          <w:sz w:val="21"/>
          <w:szCs w:val="21"/>
        </w:rPr>
      </w:pPr>
    </w:p>
    <w:p>
      <w:pPr>
        <w:tabs>
          <w:tab w:val="left" w:pos="6300"/>
        </w:tabs>
        <w:snapToGrid w:val="0"/>
        <w:ind w:firstLine="460"/>
        <w:rPr>
          <w:color w:val="000000"/>
          <w:spacing w:val="10"/>
          <w:sz w:val="21"/>
          <w:szCs w:val="21"/>
        </w:rPr>
      </w:pPr>
    </w:p>
    <w:p>
      <w:pPr>
        <w:tabs>
          <w:tab w:val="left" w:pos="6300"/>
        </w:tabs>
        <w:snapToGrid w:val="0"/>
        <w:ind w:firstLine="460"/>
        <w:rPr>
          <w:color w:val="000000"/>
          <w:spacing w:val="10"/>
          <w:sz w:val="21"/>
          <w:szCs w:val="21"/>
        </w:rPr>
      </w:pPr>
      <w:r>
        <w:rPr>
          <w:color w:val="000000"/>
          <w:spacing w:val="10"/>
          <w:sz w:val="21"/>
          <w:szCs w:val="21"/>
        </w:rPr>
        <w:t>被授权人签名：               供应商法定代表人：（签字</w:t>
      </w:r>
      <w:r>
        <w:rPr>
          <w:rFonts w:hint="eastAsia" w:ascii="宋体" w:hAnsi="宋体"/>
          <w:color w:val="000000"/>
          <w:spacing w:val="10"/>
          <w:sz w:val="21"/>
          <w:szCs w:val="21"/>
        </w:rPr>
        <w:t>或盖章</w:t>
      </w:r>
      <w:r>
        <w:rPr>
          <w:color w:val="000000"/>
          <w:spacing w:val="10"/>
          <w:sz w:val="21"/>
          <w:szCs w:val="21"/>
        </w:rPr>
        <w:t>）</w:t>
      </w:r>
    </w:p>
    <w:p>
      <w:pPr>
        <w:tabs>
          <w:tab w:val="left" w:pos="6300"/>
        </w:tabs>
        <w:snapToGrid w:val="0"/>
        <w:ind w:firstLine="460"/>
        <w:rPr>
          <w:color w:val="000000"/>
          <w:spacing w:val="10"/>
          <w:sz w:val="21"/>
          <w:szCs w:val="21"/>
        </w:rPr>
      </w:pPr>
      <w:r>
        <w:rPr>
          <w:color w:val="000000"/>
          <w:spacing w:val="10"/>
          <w:sz w:val="21"/>
          <w:szCs w:val="21"/>
        </w:rPr>
        <w:t xml:space="preserve">          </w:t>
      </w:r>
    </w:p>
    <w:p>
      <w:pPr>
        <w:tabs>
          <w:tab w:val="left" w:pos="6300"/>
        </w:tabs>
        <w:snapToGrid w:val="0"/>
        <w:ind w:firstLine="460"/>
        <w:rPr>
          <w:color w:val="000000"/>
          <w:spacing w:val="10"/>
          <w:sz w:val="21"/>
          <w:szCs w:val="21"/>
        </w:rPr>
      </w:pPr>
    </w:p>
    <w:p>
      <w:pPr>
        <w:tabs>
          <w:tab w:val="left" w:pos="6300"/>
        </w:tabs>
        <w:snapToGrid w:val="0"/>
        <w:ind w:firstLine="460"/>
        <w:rPr>
          <w:color w:val="000000"/>
          <w:spacing w:val="10"/>
          <w:sz w:val="21"/>
          <w:szCs w:val="21"/>
        </w:rPr>
      </w:pPr>
      <w:r>
        <w:rPr>
          <w:color w:val="000000"/>
          <w:spacing w:val="10"/>
          <w:sz w:val="21"/>
          <w:szCs w:val="21"/>
        </w:rPr>
        <w:t>（附：被授权人身份证复印件</w:t>
      </w:r>
      <w:r>
        <w:rPr>
          <w:rFonts w:hint="eastAsia"/>
          <w:color w:val="000000"/>
          <w:spacing w:val="10"/>
          <w:sz w:val="21"/>
          <w:szCs w:val="21"/>
        </w:rPr>
        <w:t>，存在境外人员的情况附相应身份证明即可</w:t>
      </w:r>
      <w:r>
        <w:rPr>
          <w:color w:val="000000"/>
          <w:spacing w:val="10"/>
          <w:sz w:val="21"/>
          <w:szCs w:val="21"/>
        </w:rPr>
        <w:t>）</w:t>
      </w:r>
    </w:p>
    <w:p>
      <w:pPr>
        <w:tabs>
          <w:tab w:val="left" w:pos="6300"/>
        </w:tabs>
        <w:snapToGrid w:val="0"/>
        <w:ind w:firstLine="460"/>
        <w:rPr>
          <w:color w:val="000000"/>
          <w:spacing w:val="10"/>
          <w:sz w:val="21"/>
          <w:szCs w:val="21"/>
        </w:rPr>
      </w:pPr>
      <w:r>
        <w:rPr>
          <w:color w:val="000000"/>
          <w:spacing w:val="10"/>
          <w:sz w:val="21"/>
          <w:szCs w:val="21"/>
        </w:rPr>
        <w:t xml:space="preserve">                                          </w:t>
      </w:r>
    </w:p>
    <w:p>
      <w:pPr>
        <w:tabs>
          <w:tab w:val="left" w:pos="6300"/>
        </w:tabs>
        <w:snapToGrid w:val="0"/>
        <w:ind w:firstLine="460"/>
        <w:rPr>
          <w:color w:val="000000"/>
          <w:spacing w:val="10"/>
          <w:sz w:val="21"/>
          <w:szCs w:val="21"/>
        </w:rPr>
      </w:pPr>
    </w:p>
    <w:p>
      <w:pPr>
        <w:tabs>
          <w:tab w:val="left" w:pos="6300"/>
        </w:tabs>
        <w:snapToGrid w:val="0"/>
        <w:ind w:firstLine="460"/>
        <w:rPr>
          <w:color w:val="000000"/>
          <w:spacing w:val="10"/>
          <w:sz w:val="21"/>
          <w:szCs w:val="21"/>
        </w:rPr>
      </w:pPr>
    </w:p>
    <w:p>
      <w:pPr>
        <w:tabs>
          <w:tab w:val="left" w:pos="6300"/>
        </w:tabs>
        <w:snapToGrid w:val="0"/>
        <w:ind w:right="480" w:firstLine="460"/>
        <w:jc w:val="right"/>
        <w:rPr>
          <w:spacing w:val="10"/>
          <w:sz w:val="21"/>
          <w:szCs w:val="21"/>
        </w:rPr>
      </w:pPr>
      <w:r>
        <w:rPr>
          <w:color w:val="000000"/>
          <w:spacing w:val="10"/>
          <w:sz w:val="21"/>
          <w:szCs w:val="21"/>
        </w:rPr>
        <w:t>（加盖供应商</w:t>
      </w:r>
      <w:r>
        <w:rPr>
          <w:spacing w:val="10"/>
          <w:sz w:val="21"/>
          <w:szCs w:val="21"/>
        </w:rPr>
        <w:t>单位公章）</w:t>
      </w:r>
    </w:p>
    <w:p>
      <w:pPr>
        <w:tabs>
          <w:tab w:val="left" w:pos="6300"/>
        </w:tabs>
        <w:snapToGrid w:val="0"/>
        <w:ind w:right="480" w:firstLine="460"/>
        <w:jc w:val="right"/>
        <w:rPr>
          <w:color w:val="000000"/>
          <w:spacing w:val="10"/>
          <w:sz w:val="21"/>
          <w:szCs w:val="21"/>
        </w:rPr>
      </w:pPr>
      <w:r>
        <w:rPr>
          <w:color w:val="000000"/>
          <w:spacing w:val="10"/>
          <w:sz w:val="21"/>
          <w:szCs w:val="21"/>
        </w:rPr>
        <w:t>年   月   日</w:t>
      </w:r>
      <w:bookmarkStart w:id="19" w:name="_Toc322965784"/>
      <w:bookmarkStart w:id="20" w:name="_Toc316479513"/>
    </w:p>
    <w:p>
      <w:pPr>
        <w:tabs>
          <w:tab w:val="left" w:pos="6300"/>
        </w:tabs>
        <w:snapToGrid w:val="0"/>
        <w:spacing w:line="276" w:lineRule="auto"/>
        <w:ind w:right="480" w:firstLine="520"/>
        <w:jc w:val="right"/>
        <w:rPr>
          <w:color w:val="000000"/>
          <w:spacing w:val="10"/>
          <w:szCs w:val="24"/>
        </w:rPr>
      </w:pPr>
    </w:p>
    <w:tbl>
      <w:tblPr>
        <w:tblStyle w:val="20"/>
        <w:tblpPr w:leftFromText="180" w:rightFromText="180" w:vertAnchor="text" w:horzAnchor="page" w:tblpXSpec="center" w:tblpY="148"/>
        <w:tblW w:w="0" w:type="auto"/>
        <w:jc w:val="center"/>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263" w:hRule="atLeast"/>
          <w:jc w:val="center"/>
        </w:trPr>
        <w:tc>
          <w:tcPr>
            <w:tcW w:w="3960" w:type="dxa"/>
          </w:tcPr>
          <w:p>
            <w:pPr>
              <w:ind w:firstLine="482"/>
              <w:rPr>
                <w:rFonts w:ascii="宋体" w:hAnsi="宋体"/>
                <w:b/>
                <w:color w:val="000000"/>
                <w:szCs w:val="24"/>
              </w:rPr>
            </w:pPr>
            <w:r>
              <w:rPr>
                <w:rFonts w:ascii="宋体" w:hAnsi="宋体"/>
                <w:b/>
                <w:color w:val="000000"/>
                <w:szCs w:val="24"/>
              </w:rPr>
              <w:t>授权代理人身份证复印件</w:t>
            </w:r>
          </w:p>
          <w:p>
            <w:pPr>
              <w:ind w:firstLine="482"/>
              <w:jc w:val="center"/>
              <w:rPr>
                <w:rFonts w:ascii="宋体" w:hAnsi="宋体"/>
                <w:b/>
                <w:color w:val="000000"/>
                <w:szCs w:val="24"/>
              </w:rPr>
            </w:pPr>
            <w:r>
              <w:rPr>
                <w:rFonts w:hint="eastAsia" w:ascii="宋体" w:hAnsi="宋体"/>
                <w:b/>
                <w:color w:val="000000"/>
                <w:szCs w:val="24"/>
              </w:rPr>
              <w:t>（正反面复印）</w:t>
            </w:r>
          </w:p>
          <w:p>
            <w:pPr>
              <w:ind w:firstLine="482"/>
              <w:jc w:val="center"/>
              <w:rPr>
                <w:rFonts w:ascii="宋体" w:hAnsi="宋体"/>
                <w:b/>
                <w:color w:val="000000"/>
                <w:szCs w:val="24"/>
              </w:rPr>
            </w:pPr>
          </w:p>
        </w:tc>
      </w:tr>
    </w:tbl>
    <w:p>
      <w:pPr>
        <w:tabs>
          <w:tab w:val="left" w:pos="6300"/>
        </w:tabs>
        <w:snapToGrid w:val="0"/>
        <w:spacing w:line="276" w:lineRule="auto"/>
        <w:ind w:right="480" w:firstLine="520"/>
        <w:jc w:val="center"/>
        <w:rPr>
          <w:color w:val="000000"/>
          <w:spacing w:val="10"/>
          <w:szCs w:val="24"/>
        </w:rPr>
      </w:pPr>
    </w:p>
    <w:bookmarkEnd w:id="19"/>
    <w:bookmarkEnd w:id="20"/>
    <w:p>
      <w:pPr>
        <w:ind w:left="0" w:leftChars="0" w:firstLine="0" w:firstLineChars="0"/>
        <w:rPr>
          <w:rFonts w:ascii="宋体" w:hAnsi="宋体"/>
          <w:sz w:val="24"/>
          <w:szCs w:val="24"/>
        </w:rPr>
      </w:pPr>
    </w:p>
    <w:sectPr>
      <w:footerReference r:id="rId12" w:type="default"/>
      <w:pgSz w:w="11906" w:h="16838"/>
      <w:pgMar w:top="1701" w:right="1474" w:bottom="1531" w:left="1587" w:header="680" w:footer="1020"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p>
  <w:p>
    <w:pPr>
      <w:pStyle w:val="14"/>
      <w:ind w:left="2240" w:firstLine="360"/>
      <w:jc w:val="center"/>
      <w:rPr>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firstLine="360"/>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4"/>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ObMa/fQAQAAngMAAA4AAAAAAAAAAQAgAAAAHwEAAGRy&#10;cy9lMm9Eb2MueG1sUEsFBgAAAAAGAAYAWQEAAGE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firstLine="0" w:firstLineChars="0"/>
      <w:jc w:val="left"/>
      <w:textAlignment w:val="auto"/>
      <w:rPr>
        <w:rFonts w:hint="default" w:eastAsia="宋体"/>
        <w:lang w:val="en-US" w:eastAsia="zh-CN"/>
      </w:rPr>
    </w:pPr>
    <w:r>
      <w:rPr>
        <w:rFonts w:hint="eastAsia"/>
        <w:lang w:val="en-US" w:eastAsia="zh-CN"/>
      </w:rPr>
      <w:t xml:space="preserve"> </w:t>
    </w:r>
    <w:r>
      <w:drawing>
        <wp:inline distT="0" distB="0" distL="114300" distR="114300">
          <wp:extent cx="2339975" cy="357505"/>
          <wp:effectExtent l="0" t="0" r="3175" b="4445"/>
          <wp:docPr id="2" name="图片 2" descr="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01"/>
                  <pic:cNvPicPr>
                    <a:picLocks noChangeAspect="1"/>
                  </pic:cNvPicPr>
                </pic:nvPicPr>
                <pic:blipFill>
                  <a:blip r:embed="rId1"/>
                  <a:stretch>
                    <a:fillRect/>
                  </a:stretch>
                </pic:blipFill>
                <pic:spPr>
                  <a:xfrm>
                    <a:off x="0" y="0"/>
                    <a:ext cx="2339975" cy="357505"/>
                  </a:xfrm>
                  <a:prstGeom prst="rect">
                    <a:avLst/>
                  </a:prstGeom>
                  <a:noFill/>
                  <a:ln>
                    <a:noFill/>
                  </a:ln>
                </pic:spPr>
              </pic:pic>
            </a:graphicData>
          </a:graphic>
        </wp:inline>
      </w:drawing>
    </w:r>
    <w:r>
      <w:rPr>
        <w:rFonts w:hint="eastAsia"/>
        <w:lang w:val="en-US" w:eastAsia="zh-CN"/>
      </w:rPr>
      <w:t xml:space="preserve">                                           采购文件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top w:val="none" w:color="auto" w:sz="0" w:space="0"/>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val="0"/>
      <w:spacing w:line="240" w:lineRule="auto"/>
      <w:ind w:firstLine="0" w:firstLineChars="0"/>
      <w:jc w:val="left"/>
      <w:textAlignment w:val="auto"/>
      <w:rPr>
        <w:rFonts w:hint="default" w:eastAsia="宋体"/>
        <w:lang w:val="en-US" w:eastAsia="zh-CN"/>
      </w:rPr>
    </w:pPr>
    <w:r>
      <w:rPr>
        <w:rFonts w:hint="eastAsia"/>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keepNext w:val="0"/>
      <w:keepLines w:val="0"/>
      <w:pageBreakBefore w:val="0"/>
      <w:widowControl w:val="0"/>
      <w:pBdr>
        <w:top w:val="none" w:color="auto" w:sz="0" w:space="0"/>
        <w:left w:val="none" w:color="auto" w:sz="0" w:space="0"/>
        <w:bottom w:val="single" w:color="auto" w:sz="4" w:space="1"/>
        <w:right w:val="none" w:color="auto" w:sz="0" w:space="0"/>
        <w:between w:val="none" w:color="auto" w:sz="0" w:space="0"/>
      </w:pBdr>
      <w:kinsoku/>
      <w:wordWrap/>
      <w:overflowPunct/>
      <w:topLinePunct w:val="0"/>
      <w:autoSpaceDE/>
      <w:autoSpaceDN/>
      <w:bidi w:val="0"/>
      <w:adjustRightInd/>
      <w:snapToGrid w:val="0"/>
      <w:spacing w:line="240" w:lineRule="auto"/>
      <w:ind w:firstLine="0" w:firstLineChars="0"/>
      <w:jc w:val="left"/>
      <w:textAlignment w:val="auto"/>
      <w:rPr>
        <w:rFonts w:hint="default" w:eastAsia="宋体"/>
        <w:lang w:val="en-US" w:eastAsia="zh-CN"/>
      </w:rPr>
    </w:pPr>
    <w:r>
      <w:drawing>
        <wp:inline distT="0" distB="0" distL="114300" distR="114300">
          <wp:extent cx="2369820" cy="361950"/>
          <wp:effectExtent l="0" t="0" r="11430" b="0"/>
          <wp:docPr id="1" name="图片 1" descr="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01"/>
                  <pic:cNvPicPr>
                    <a:picLocks noChangeAspect="1"/>
                  </pic:cNvPicPr>
                </pic:nvPicPr>
                <pic:blipFill>
                  <a:blip r:embed="rId1"/>
                  <a:stretch>
                    <a:fillRect/>
                  </a:stretch>
                </pic:blipFill>
                <pic:spPr>
                  <a:xfrm>
                    <a:off x="0" y="0"/>
                    <a:ext cx="2369820" cy="361950"/>
                  </a:xfrm>
                  <a:prstGeom prst="rect">
                    <a:avLst/>
                  </a:prstGeom>
                  <a:noFill/>
                  <a:ln>
                    <a:noFill/>
                  </a:ln>
                </pic:spPr>
              </pic:pic>
            </a:graphicData>
          </a:graphic>
        </wp:inline>
      </w:drawing>
    </w:r>
    <w:r>
      <w:rPr>
        <w:rFonts w:hint="eastAsia"/>
        <w:lang w:val="en-US" w:eastAsia="zh-CN"/>
      </w:rPr>
      <w:t xml:space="preserve">                                            采购文件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nothing"/>
      <w:lvlText w:val="(%1)"/>
      <w:lvlJc w:val="left"/>
      <w:pPr>
        <w:ind w:left="454" w:leftChars="0" w:hanging="454"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MzJjNGFiMDg5YWY5NmFiMGNjMjlkYTYwNTU3ODAifQ=="/>
  </w:docVars>
  <w:rsids>
    <w:rsidRoot w:val="00000000"/>
    <w:rsid w:val="0C311E18"/>
    <w:rsid w:val="0E125E0E"/>
    <w:rsid w:val="115E630E"/>
    <w:rsid w:val="1170063A"/>
    <w:rsid w:val="1317643A"/>
    <w:rsid w:val="14B408B5"/>
    <w:rsid w:val="156F3EF5"/>
    <w:rsid w:val="17985DE1"/>
    <w:rsid w:val="1C0245EC"/>
    <w:rsid w:val="1DFC7B33"/>
    <w:rsid w:val="1F101516"/>
    <w:rsid w:val="26D94133"/>
    <w:rsid w:val="26F92A28"/>
    <w:rsid w:val="27517962"/>
    <w:rsid w:val="2C662724"/>
    <w:rsid w:val="2D2500D2"/>
    <w:rsid w:val="2DCD6F22"/>
    <w:rsid w:val="2DFC270F"/>
    <w:rsid w:val="2E2726C2"/>
    <w:rsid w:val="30734F1D"/>
    <w:rsid w:val="319E0453"/>
    <w:rsid w:val="335007DB"/>
    <w:rsid w:val="34312DE8"/>
    <w:rsid w:val="35EB29CC"/>
    <w:rsid w:val="35F603FA"/>
    <w:rsid w:val="3647730B"/>
    <w:rsid w:val="365B64B8"/>
    <w:rsid w:val="38825A3F"/>
    <w:rsid w:val="39B85F26"/>
    <w:rsid w:val="3AA95F8F"/>
    <w:rsid w:val="3FCA6D2B"/>
    <w:rsid w:val="45894234"/>
    <w:rsid w:val="47E13852"/>
    <w:rsid w:val="48152148"/>
    <w:rsid w:val="48C3465D"/>
    <w:rsid w:val="498C7B7B"/>
    <w:rsid w:val="4A4A23E8"/>
    <w:rsid w:val="4E686513"/>
    <w:rsid w:val="4FCC6272"/>
    <w:rsid w:val="522C2E74"/>
    <w:rsid w:val="523F1387"/>
    <w:rsid w:val="590B5B1F"/>
    <w:rsid w:val="5EB904D2"/>
    <w:rsid w:val="5F9606BA"/>
    <w:rsid w:val="69CA4735"/>
    <w:rsid w:val="6CAA0BA3"/>
    <w:rsid w:val="71504E07"/>
    <w:rsid w:val="74BF6057"/>
    <w:rsid w:val="74DF7E78"/>
    <w:rsid w:val="7C6C1481"/>
    <w:rsid w:val="7DDF74B0"/>
    <w:rsid w:val="7F5B5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qFormat/>
    <w:uiPriority w:val="0"/>
    <w:pPr>
      <w:keepNext/>
      <w:keepLines/>
      <w:adjustRightInd w:val="0"/>
      <w:snapToGrid w:val="0"/>
      <w:outlineLvl w:val="1"/>
    </w:pPr>
    <w:rPr>
      <w:rFonts w:ascii="宋体" w:hAnsi="宋体"/>
    </w:rPr>
  </w:style>
  <w:style w:type="paragraph" w:styleId="4">
    <w:name w:val="heading 3"/>
    <w:basedOn w:val="1"/>
    <w:next w:val="1"/>
    <w:qFormat/>
    <w:uiPriority w:val="0"/>
    <w:pPr>
      <w:keepNext/>
      <w:keepLines/>
      <w:spacing w:line="413" w:lineRule="auto"/>
      <w:outlineLvl w:val="2"/>
    </w:pPr>
    <w:rPr>
      <w:b/>
      <w:bCs/>
      <w:sz w:val="32"/>
      <w:szCs w:val="32"/>
    </w:rPr>
  </w:style>
  <w:style w:type="character" w:default="1" w:styleId="22">
    <w:name w:val="Default Paragraph Font"/>
    <w:qFormat/>
    <w:uiPriority w:val="1"/>
  </w:style>
  <w:style w:type="table" w:default="1" w:styleId="20">
    <w:name w:val="Normal Table"/>
    <w:qFormat/>
    <w:uiPriority w:val="99"/>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style>
  <w:style w:type="paragraph" w:styleId="6">
    <w:name w:val="annotation text"/>
    <w:basedOn w:val="1"/>
    <w:qFormat/>
    <w:uiPriority w:val="99"/>
    <w:pPr>
      <w:jc w:val="left"/>
    </w:pPr>
  </w:style>
  <w:style w:type="paragraph" w:styleId="7">
    <w:name w:val="Body Text"/>
    <w:basedOn w:val="1"/>
    <w:qFormat/>
    <w:uiPriority w:val="99"/>
    <w:pPr>
      <w:spacing w:afterAutospacing="0"/>
    </w:pPr>
  </w:style>
  <w:style w:type="paragraph" w:styleId="8">
    <w:name w:val="Body Text Indent"/>
    <w:basedOn w:val="1"/>
    <w:next w:val="9"/>
    <w:qFormat/>
    <w:uiPriority w:val="0"/>
    <w:pPr>
      <w:widowControl w:val="0"/>
      <w:spacing w:after="120"/>
      <w:ind w:left="420" w:leftChars="200"/>
    </w:pPr>
    <w:rPr>
      <w:rFonts w:ascii="Arial" w:hAnsi="Arial" w:eastAsia="宋体" w:cs="Times New Roman"/>
      <w:b/>
      <w:smallCaps/>
      <w:kern w:val="28"/>
      <w:sz w:val="36"/>
      <w:szCs w:val="20"/>
      <w:lang w:eastAsia="en-US"/>
    </w:rPr>
  </w:style>
  <w:style w:type="paragraph" w:styleId="9">
    <w:name w:val="envelope return"/>
    <w:basedOn w:val="1"/>
    <w:qFormat/>
    <w:uiPriority w:val="0"/>
    <w:pPr>
      <w:snapToGrid w:val="0"/>
    </w:pPr>
    <w:rPr>
      <w:rFonts w:ascii="Arial" w:hAnsi="Arial" w:eastAsia="宋体" w:cs="Arial"/>
    </w:rPr>
  </w:style>
  <w:style w:type="paragraph" w:styleId="10">
    <w:name w:val="toc 3"/>
    <w:basedOn w:val="1"/>
    <w:next w:val="1"/>
    <w:qFormat/>
    <w:uiPriority w:val="39"/>
    <w:pPr>
      <w:ind w:left="840" w:leftChars="400"/>
    </w:pPr>
  </w:style>
  <w:style w:type="paragraph" w:styleId="11">
    <w:name w:val="Plain Text"/>
    <w:basedOn w:val="1"/>
    <w:qFormat/>
    <w:uiPriority w:val="0"/>
    <w:rPr>
      <w:rFonts w:ascii="宋体" w:hAnsi="Courier New" w:cs="宋体"/>
    </w:rPr>
  </w:style>
  <w:style w:type="paragraph" w:styleId="12">
    <w:name w:val="Date"/>
    <w:basedOn w:val="1"/>
    <w:next w:val="1"/>
    <w:link w:val="27"/>
    <w:qFormat/>
    <w:uiPriority w:val="0"/>
    <w:pPr>
      <w:ind w:firstLine="0" w:firstLineChars="0"/>
    </w:pPr>
    <w:rPr>
      <w:sz w:val="28"/>
    </w:rPr>
  </w:style>
  <w:style w:type="paragraph" w:styleId="13">
    <w:name w:val="Balloon Text"/>
    <w:basedOn w:val="1"/>
    <w:link w:val="30"/>
    <w:qFormat/>
    <w:uiPriority w:val="99"/>
    <w:rPr>
      <w:sz w:val="18"/>
      <w:szCs w:val="18"/>
    </w:rPr>
  </w:style>
  <w:style w:type="paragraph" w:styleId="14">
    <w:name w:val="footer"/>
    <w:basedOn w:val="1"/>
    <w:link w:val="29"/>
    <w:qFormat/>
    <w:uiPriority w:val="99"/>
    <w:pPr>
      <w:tabs>
        <w:tab w:val="center" w:pos="4153"/>
        <w:tab w:val="right" w:pos="8306"/>
      </w:tabs>
      <w:snapToGrid w:val="0"/>
      <w:jc w:val="left"/>
    </w:pPr>
    <w:rPr>
      <w:sz w:val="18"/>
      <w:szCs w:val="18"/>
    </w:rPr>
  </w:style>
  <w:style w:type="paragraph" w:styleId="15">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99"/>
    <w:pPr>
      <w:jc w:val="left"/>
    </w:pPr>
    <w:rPr>
      <w:rFonts w:ascii="微软雅黑" w:hAnsi="微软雅黑" w:eastAsia="微软雅黑" w:cs="Times New Roman"/>
      <w:kern w:val="0"/>
      <w:sz w:val="24"/>
    </w:rPr>
  </w:style>
  <w:style w:type="paragraph" w:styleId="17">
    <w:name w:val="Body Text First Indent"/>
    <w:basedOn w:val="7"/>
    <w:next w:val="18"/>
    <w:qFormat/>
    <w:uiPriority w:val="0"/>
    <w:pPr>
      <w:spacing w:after="120"/>
      <w:ind w:firstLine="420" w:firstLineChars="100"/>
    </w:pPr>
    <w:rPr>
      <w:sz w:val="21"/>
      <w:lang w:val="en-US" w:eastAsia="zh-CN" w:bidi="ar-SA"/>
    </w:rPr>
  </w:style>
  <w:style w:type="paragraph" w:customStyle="1" w:styleId="18">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szCs w:val="20"/>
    </w:rPr>
  </w:style>
  <w:style w:type="paragraph" w:styleId="19">
    <w:name w:val="Body Text First Indent 2"/>
    <w:basedOn w:val="8"/>
    <w:qFormat/>
    <w:uiPriority w:val="0"/>
    <w:pPr>
      <w:ind w:firstLine="420"/>
    </w:pPr>
    <w:rPr>
      <w:rFonts w:ascii="Times New Roman" w:hAnsi="Times New Roman" w:eastAsia="宋体" w:cs="Times New Roman"/>
      <w:sz w:val="18"/>
      <w:szCs w:val="18"/>
    </w:rPr>
  </w:style>
  <w:style w:type="table" w:styleId="21">
    <w:name w:val="Table Grid"/>
    <w:basedOn w:val="2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23">
    <w:name w:val="正文（缩进）"/>
    <w:basedOn w:val="1"/>
    <w:qFormat/>
    <w:uiPriority w:val="0"/>
    <w:pPr>
      <w:adjustRightInd w:val="0"/>
      <w:snapToGrid w:val="0"/>
      <w:spacing w:line="360" w:lineRule="auto"/>
      <w:ind w:firstLine="200" w:firstLineChars="200"/>
    </w:pPr>
    <w:rPr>
      <w:rFonts w:ascii="宋体" w:hAnsi="宋体"/>
      <w:szCs w:val="21"/>
    </w:rPr>
  </w:style>
  <w:style w:type="paragraph" w:customStyle="1" w:styleId="24">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customStyle="1" w:styleId="25">
    <w:name w:val="列出段落1"/>
    <w:basedOn w:val="1"/>
    <w:qFormat/>
    <w:uiPriority w:val="34"/>
    <w:pPr>
      <w:ind w:firstLine="420"/>
    </w:pPr>
  </w:style>
  <w:style w:type="character" w:customStyle="1" w:styleId="26">
    <w:name w:val="日期 Char"/>
    <w:link w:val="12"/>
    <w:qFormat/>
    <w:uiPriority w:val="0"/>
    <w:rPr>
      <w:sz w:val="28"/>
    </w:rPr>
  </w:style>
  <w:style w:type="character" w:customStyle="1" w:styleId="27">
    <w:name w:val="日期 Char1"/>
    <w:basedOn w:val="22"/>
    <w:link w:val="12"/>
    <w:qFormat/>
    <w:uiPriority w:val="99"/>
  </w:style>
  <w:style w:type="character" w:customStyle="1" w:styleId="28">
    <w:name w:val="页眉 Char"/>
    <w:basedOn w:val="22"/>
    <w:link w:val="15"/>
    <w:qFormat/>
    <w:uiPriority w:val="99"/>
    <w:rPr>
      <w:kern w:val="2"/>
      <w:sz w:val="18"/>
      <w:szCs w:val="18"/>
    </w:rPr>
  </w:style>
  <w:style w:type="character" w:customStyle="1" w:styleId="29">
    <w:name w:val="页脚 Char"/>
    <w:basedOn w:val="22"/>
    <w:link w:val="14"/>
    <w:qFormat/>
    <w:uiPriority w:val="99"/>
    <w:rPr>
      <w:kern w:val="2"/>
      <w:sz w:val="18"/>
      <w:szCs w:val="18"/>
    </w:rPr>
  </w:style>
  <w:style w:type="character" w:customStyle="1" w:styleId="30">
    <w:name w:val="批注框文本 Char"/>
    <w:basedOn w:val="22"/>
    <w:link w:val="13"/>
    <w:qFormat/>
    <w:uiPriority w:val="99"/>
    <w:rPr>
      <w:kern w:val="2"/>
      <w:sz w:val="18"/>
      <w:szCs w:val="18"/>
    </w:rPr>
  </w:style>
  <w:style w:type="paragraph" w:customStyle="1" w:styleId="31">
    <w:name w:val="无间隔1"/>
    <w:basedOn w:val="1"/>
    <w:qFormat/>
    <w:uiPriority w:val="0"/>
    <w:pPr>
      <w:spacing w:line="400" w:lineRule="exact"/>
    </w:pPr>
    <w:rPr>
      <w:rFonts w:eastAsia="宋体"/>
      <w:sz w:val="24"/>
    </w:rPr>
  </w:style>
  <w:style w:type="paragraph" w:customStyle="1" w:styleId="32">
    <w:name w:val="样式 标题 3 + (中文) 黑体 小四 非加粗 段前: 7.8 磅 段后: 0 磅 行距: 固定值 20 磅"/>
    <w:basedOn w:val="4"/>
    <w:qFormat/>
    <w:uiPriority w:val="99"/>
    <w:pPr>
      <w:spacing w:line="400" w:lineRule="exact"/>
    </w:pPr>
    <w:rPr>
      <w:rFonts w:eastAsia="黑体"/>
      <w:b w:val="0"/>
      <w:bCs w:val="0"/>
      <w:sz w:val="24"/>
      <w:szCs w:val="24"/>
    </w:rPr>
  </w:style>
  <w:style w:type="paragraph" w:styleId="33">
    <w:name w:val="List Paragraph"/>
    <w:basedOn w:val="1"/>
    <w:qFormat/>
    <w:uiPriority w:val="99"/>
    <w:pPr>
      <w:ind w:firstLine="420" w:firstLineChars="200"/>
    </w:pPr>
  </w:style>
  <w:style w:type="paragraph" w:customStyle="1" w:styleId="34">
    <w:name w:val="1"/>
    <w:basedOn w:val="1"/>
    <w:qFormat/>
    <w:uiPriority w:val="99"/>
    <w:pPr>
      <w:spacing w:line="360" w:lineRule="auto"/>
      <w:ind w:firstLine="200" w:firstLineChars="200"/>
    </w:pPr>
    <w:rPr>
      <w:rFonts w:ascii="Tahoma" w:hAnsi="Tahoma"/>
      <w:sz w:val="21"/>
    </w:rPr>
  </w:style>
  <w:style w:type="paragraph" w:customStyle="1" w:styleId="35">
    <w:name w:val="表格文字"/>
    <w:basedOn w:val="1"/>
    <w:qFormat/>
    <w:uiPriority w:val="99"/>
    <w:pPr>
      <w:adjustRightInd w:val="0"/>
      <w:spacing w:line="420" w:lineRule="atLeast"/>
      <w:jc w:val="left"/>
      <w:textAlignment w:val="baseline"/>
    </w:pPr>
    <w:rPr>
      <w:kern w:val="0"/>
      <w:sz w:val="21"/>
    </w:rPr>
  </w:style>
  <w:style w:type="paragraph" w:customStyle="1" w:styleId="36">
    <w:name w:val="1.标题1"/>
    <w:basedOn w:val="1"/>
    <w:qFormat/>
    <w:uiPriority w:val="0"/>
    <w:pPr>
      <w:tabs>
        <w:tab w:val="left" w:pos="1080"/>
      </w:tabs>
      <w:spacing w:line="360" w:lineRule="auto"/>
      <w:jc w:val="center"/>
      <w:outlineLvl w:val="0"/>
    </w:pPr>
    <w:rPr>
      <w:b/>
      <w:sz w:val="36"/>
    </w:rPr>
  </w:style>
  <w:style w:type="paragraph" w:customStyle="1" w:styleId="37">
    <w:name w:val="正文1"/>
    <w:basedOn w:val="1"/>
    <w:qFormat/>
    <w:uiPriority w:val="0"/>
    <w:pPr>
      <w:spacing w:line="30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003af9-3870-433a-9b52-3ddc4c3aec2c}">
  <ds:schemaRefs/>
</ds:datastoreItem>
</file>

<file path=customXml/itemProps3.xml><?xml version="1.0" encoding="utf-8"?>
<ds:datastoreItem xmlns:ds="http://schemas.openxmlformats.org/officeDocument/2006/customXml" ds:itemID="{9e829017-7e0d-40e9-afe8-c9ece35e7b52}">
  <ds:schemaRefs/>
</ds:datastoreItem>
</file>

<file path=customXml/itemProps4.xml><?xml version="1.0" encoding="utf-8"?>
<ds:datastoreItem xmlns:ds="http://schemas.openxmlformats.org/officeDocument/2006/customXml" ds:itemID="{5b7cc176-ea9a-4ca1-9204-741b9df8dbab}">
  <ds:schemaRefs/>
</ds:datastoreItem>
</file>

<file path=customXml/itemProps5.xml><?xml version="1.0" encoding="utf-8"?>
<ds:datastoreItem xmlns:ds="http://schemas.openxmlformats.org/officeDocument/2006/customXml" ds:itemID="{4de3b261-b352-4349-9237-e35725d698e8}">
  <ds:schemaRefs/>
</ds:datastoreItem>
</file>

<file path=customXml/itemProps6.xml><?xml version="1.0" encoding="utf-8"?>
<ds:datastoreItem xmlns:ds="http://schemas.openxmlformats.org/officeDocument/2006/customXml" ds:itemID="{265b90ae-f527-4fd1-86dd-98e46f4d64df}">
  <ds:schemaRefs/>
</ds:datastoreItem>
</file>

<file path=docProps/app.xml><?xml version="1.0" encoding="utf-8"?>
<Properties xmlns="http://schemas.openxmlformats.org/officeDocument/2006/extended-properties" xmlns:vt="http://schemas.openxmlformats.org/officeDocument/2006/docPropsVTypes">
  <Template>Normal</Template>
  <Company>中国汽车工程研究院股份有限公司</Company>
  <Pages>39</Pages>
  <Words>14188</Words>
  <Characters>14881</Characters>
  <Paragraphs>586</Paragraphs>
  <TotalTime>6</TotalTime>
  <ScaleCrop>false</ScaleCrop>
  <LinksUpToDate>false</LinksUpToDate>
  <CharactersWithSpaces>16949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2018-03-30T08:40:00Z</dcterms:created>
  <dc:creator>陈亚玲</dc:creator>
  <cp:lastModifiedBy>Administrator</cp:lastModifiedBy>
  <cp:lastPrinted>2018-04-03T07:46:00Z</cp:lastPrinted>
  <dcterms:modified xsi:type="dcterms:W3CDTF">2023-10-12T03:26:37Z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462590B8EAA44B42A5EE1DE509A637A9_13</vt:lpwstr>
  </property>
</Properties>
</file>